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83" w:rsidRPr="000E4383" w:rsidRDefault="000E4383" w:rsidP="000E4383">
      <w:pPr>
        <w:widowControl/>
        <w:spacing w:before="75" w:after="150" w:line="855" w:lineRule="atLeast"/>
        <w:jc w:val="center"/>
        <w:outlineLvl w:val="0"/>
        <w:rPr>
          <w:rFonts w:asciiTheme="minorEastAsia" w:hAnsiTheme="minorEastAsia" w:cs="宋体"/>
          <w:b/>
          <w:bCs/>
          <w:color w:val="222222"/>
          <w:kern w:val="36"/>
          <w:sz w:val="44"/>
          <w:szCs w:val="44"/>
        </w:rPr>
      </w:pPr>
      <w:r w:rsidRPr="000E4383">
        <w:rPr>
          <w:rFonts w:asciiTheme="minorEastAsia" w:hAnsiTheme="minorEastAsia" w:cs="宋体" w:hint="eastAsia"/>
          <w:b/>
          <w:bCs/>
          <w:color w:val="222222"/>
          <w:kern w:val="36"/>
          <w:sz w:val="44"/>
          <w:szCs w:val="44"/>
        </w:rPr>
        <w:t>中华人民共和国刑法修正案（十）</w:t>
      </w:r>
    </w:p>
    <w:p w:rsidR="000E4383" w:rsidRPr="000E4383" w:rsidRDefault="000E4383" w:rsidP="000E4383">
      <w:pPr>
        <w:widowControl/>
        <w:spacing w:before="75" w:after="225" w:line="600" w:lineRule="atLeast"/>
        <w:jc w:val="left"/>
        <w:outlineLvl w:val="3"/>
        <w:rPr>
          <w:rFonts w:ascii="微软雅黑" w:eastAsia="微软雅黑" w:hAnsi="微软雅黑" w:cs="宋体" w:hint="eastAsia"/>
          <w:color w:val="0F0F0F"/>
          <w:kern w:val="0"/>
          <w:sz w:val="30"/>
          <w:szCs w:val="30"/>
        </w:rPr>
      </w:pPr>
      <w:r w:rsidRPr="000E4383">
        <w:rPr>
          <w:rFonts w:ascii="微软雅黑" w:eastAsia="微软雅黑" w:hAnsi="微软雅黑" w:cs="宋体" w:hint="eastAsia"/>
          <w:color w:val="0F0F0F"/>
          <w:kern w:val="0"/>
          <w:sz w:val="30"/>
          <w:szCs w:val="30"/>
        </w:rPr>
        <w:t>（2017年11月4日第十二届全国人民代表大会常务委员会第三十次会议通过）</w:t>
      </w:r>
    </w:p>
    <w:p w:rsidR="000E4383" w:rsidRPr="000E4383" w:rsidRDefault="000E4383" w:rsidP="000E4383">
      <w:pPr>
        <w:widowControl/>
        <w:spacing w:after="375" w:line="486" w:lineRule="atLeast"/>
        <w:jc w:val="lef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0E4383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 xml:space="preserve">　　为了惩治侮辱国歌的犯罪行为，切实维护国歌奏唱、使用的严肃性和国家尊严，在刑法第二百九十九条中增加一款作为第二款，将该条修改为：</w:t>
      </w:r>
    </w:p>
    <w:p w:rsidR="000E4383" w:rsidRPr="000E4383" w:rsidRDefault="000E4383" w:rsidP="000E4383">
      <w:pPr>
        <w:widowControl/>
        <w:spacing w:before="375" w:after="375" w:line="486" w:lineRule="atLeast"/>
        <w:jc w:val="lef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0E4383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 xml:space="preserve">　　“在公共场合，故意以焚烧、毁损、涂划、玷污、践踏等方式侮辱中华人民共和国国旗、国徽的，处三年以下有期徒刑、拘役、管制或者剥夺政治权利。</w:t>
      </w:r>
    </w:p>
    <w:p w:rsidR="000E4383" w:rsidRPr="000E4383" w:rsidRDefault="000E4383" w:rsidP="000E4383">
      <w:pPr>
        <w:widowControl/>
        <w:spacing w:before="375" w:after="375" w:line="486" w:lineRule="atLeast"/>
        <w:jc w:val="lef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0E4383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 xml:space="preserve">　　“在公共场合，故意篡改中华人民共和国国歌歌词、曲谱，以歪曲、贬损方式奏唱国歌，或者以其他方式侮辱国歌，情节严重的，依照前款的规定处罚。”</w:t>
      </w:r>
    </w:p>
    <w:p w:rsidR="000E4383" w:rsidRPr="000E4383" w:rsidRDefault="000E4383" w:rsidP="000E4383">
      <w:pPr>
        <w:widowControl/>
        <w:spacing w:before="375" w:line="486" w:lineRule="atLeast"/>
        <w:jc w:val="lef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0E4383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 xml:space="preserve">　　本修正案自公布之日起施行。</w:t>
      </w:r>
    </w:p>
    <w:p w:rsidR="00451775" w:rsidRDefault="00451775"/>
    <w:sectPr w:rsidR="00451775" w:rsidSect="00451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D2" w:rsidRDefault="00C730D2" w:rsidP="000E4383">
      <w:r>
        <w:separator/>
      </w:r>
    </w:p>
  </w:endnote>
  <w:endnote w:type="continuationSeparator" w:id="0">
    <w:p w:rsidR="00C730D2" w:rsidRDefault="00C730D2" w:rsidP="000E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D2" w:rsidRDefault="00C730D2" w:rsidP="000E4383">
      <w:r>
        <w:separator/>
      </w:r>
    </w:p>
  </w:footnote>
  <w:footnote w:type="continuationSeparator" w:id="0">
    <w:p w:rsidR="00C730D2" w:rsidRDefault="00C730D2" w:rsidP="000E4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6850"/>
    <w:multiLevelType w:val="multilevel"/>
    <w:tmpl w:val="DF02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383"/>
    <w:rsid w:val="000E4383"/>
    <w:rsid w:val="00451775"/>
    <w:rsid w:val="00C7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E43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0E438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3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3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E438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0E4383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4383"/>
    <w:rPr>
      <w:color w:val="0000FF"/>
      <w:u w:val="single"/>
    </w:rPr>
  </w:style>
  <w:style w:type="character" w:customStyle="1" w:styleId="opstit">
    <w:name w:val="ops_tit"/>
    <w:basedOn w:val="a0"/>
    <w:rsid w:val="000E4383"/>
  </w:style>
  <w:style w:type="paragraph" w:styleId="a6">
    <w:name w:val="Normal (Web)"/>
    <w:basedOn w:val="a"/>
    <w:uiPriority w:val="99"/>
    <w:semiHidden/>
    <w:unhideWhenUsed/>
    <w:rsid w:val="000E4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E43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43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3D3D3"/>
            <w:right w:val="none" w:sz="0" w:space="0" w:color="auto"/>
          </w:divBdr>
        </w:div>
        <w:div w:id="7597909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2018-05-16T08:08:00Z</dcterms:created>
  <dcterms:modified xsi:type="dcterms:W3CDTF">2018-05-16T08:08:00Z</dcterms:modified>
</cp:coreProperties>
</file>