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3A" w:rsidRDefault="007615B1">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中共首都体育学院委员会关于落实安全稳定</w:t>
      </w:r>
    </w:p>
    <w:p w:rsidR="002D473A" w:rsidRDefault="007615B1">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工作责任制暂行规定</w:t>
      </w:r>
    </w:p>
    <w:p w:rsidR="002D473A" w:rsidRDefault="002D473A">
      <w:pPr>
        <w:spacing w:line="560" w:lineRule="exact"/>
        <w:rPr>
          <w:rFonts w:ascii="仿宋" w:eastAsia="仿宋" w:hAnsi="仿宋" w:cs="仿宋"/>
          <w:bCs/>
          <w:sz w:val="32"/>
          <w:szCs w:val="32"/>
        </w:rPr>
      </w:pPr>
    </w:p>
    <w:p w:rsidR="002D473A" w:rsidRDefault="007615B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 xml:space="preserve"> </w:t>
      </w:r>
      <w:bookmarkStart w:id="0" w:name="_GoBack"/>
      <w:bookmarkEnd w:id="0"/>
      <w:r>
        <w:rPr>
          <w:rFonts w:ascii="黑体" w:eastAsia="黑体" w:hAnsi="黑体" w:cs="黑体" w:hint="eastAsia"/>
          <w:bCs/>
          <w:sz w:val="32"/>
          <w:szCs w:val="32"/>
        </w:rPr>
        <w:t>则</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第一条</w:t>
      </w:r>
      <w:r>
        <w:rPr>
          <w:rFonts w:ascii="仿宋" w:eastAsia="仿宋" w:hAnsi="仿宋" w:cs="仿宋" w:hint="eastAsia"/>
          <w:bCs/>
          <w:sz w:val="32"/>
          <w:szCs w:val="32"/>
        </w:rPr>
        <w:t xml:space="preserve"> </w:t>
      </w:r>
      <w:r>
        <w:rPr>
          <w:rFonts w:ascii="仿宋" w:eastAsia="仿宋" w:hAnsi="仿宋" w:cs="仿宋" w:hint="eastAsia"/>
          <w:bCs/>
          <w:sz w:val="32"/>
          <w:szCs w:val="32"/>
        </w:rPr>
        <w:t>为加强校园安全稳定工作，落实安全防范措施，保障学校建设和发展的顺利进行，根据国家有关法律法规和市委教育工委、市教委关于《“十三五”时期实施高校“平安校园”建设提升工程的意见》（京教工〔</w:t>
      </w:r>
      <w:r>
        <w:rPr>
          <w:rFonts w:ascii="仿宋" w:eastAsia="仿宋" w:hAnsi="仿宋" w:cs="仿宋" w:hint="eastAsia"/>
          <w:bCs/>
          <w:sz w:val="32"/>
          <w:szCs w:val="32"/>
        </w:rPr>
        <w:t>2017</w:t>
      </w:r>
      <w:r>
        <w:rPr>
          <w:rFonts w:ascii="仿宋" w:eastAsia="仿宋" w:hAnsi="仿宋" w:cs="仿宋" w:hint="eastAsia"/>
          <w:bCs/>
          <w:sz w:val="32"/>
          <w:szCs w:val="32"/>
        </w:rPr>
        <w:t>〕</w:t>
      </w:r>
      <w:r>
        <w:rPr>
          <w:rFonts w:ascii="仿宋" w:eastAsia="仿宋" w:hAnsi="仿宋" w:cs="仿宋" w:hint="eastAsia"/>
          <w:bCs/>
          <w:sz w:val="32"/>
          <w:szCs w:val="32"/>
        </w:rPr>
        <w:t>15</w:t>
      </w:r>
      <w:r>
        <w:rPr>
          <w:rFonts w:ascii="仿宋" w:eastAsia="仿宋" w:hAnsi="仿宋" w:cs="仿宋" w:hint="eastAsia"/>
          <w:bCs/>
          <w:sz w:val="32"/>
          <w:szCs w:val="32"/>
        </w:rPr>
        <w:t>号）等文件精神，结合学校实际情况，制定本规定。</w:t>
      </w:r>
      <w:r>
        <w:rPr>
          <w:rFonts w:ascii="仿宋" w:eastAsia="仿宋" w:hAnsi="仿宋" w:cs="仿宋" w:hint="eastAsia"/>
          <w:bCs/>
          <w:sz w:val="32"/>
          <w:szCs w:val="32"/>
        </w:rPr>
        <w:t xml:space="preserve"> </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第二条</w:t>
      </w:r>
      <w:r>
        <w:rPr>
          <w:rFonts w:ascii="仿宋" w:eastAsia="仿宋" w:hAnsi="仿宋" w:cs="仿宋" w:hint="eastAsia"/>
          <w:bCs/>
          <w:sz w:val="32"/>
          <w:szCs w:val="32"/>
        </w:rPr>
        <w:t xml:space="preserve"> </w:t>
      </w:r>
      <w:r>
        <w:rPr>
          <w:rFonts w:ascii="仿宋" w:eastAsia="仿宋" w:hAnsi="仿宋" w:cs="仿宋" w:hint="eastAsia"/>
          <w:bCs/>
          <w:sz w:val="32"/>
          <w:szCs w:val="32"/>
        </w:rPr>
        <w:t>本规定适用于学校各部门（单位）、驻校内的外单位及全体师生员工、家属、临时来校人员。</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第三条</w:t>
      </w:r>
      <w:r>
        <w:rPr>
          <w:rFonts w:ascii="仿宋" w:eastAsia="仿宋" w:hAnsi="仿宋" w:cs="仿宋" w:hint="eastAsia"/>
          <w:bCs/>
          <w:sz w:val="32"/>
          <w:szCs w:val="32"/>
        </w:rPr>
        <w:t xml:space="preserve"> </w:t>
      </w:r>
      <w:r>
        <w:rPr>
          <w:rFonts w:ascii="仿宋" w:eastAsia="仿宋" w:hAnsi="仿宋" w:cs="仿宋" w:hint="eastAsia"/>
          <w:bCs/>
          <w:sz w:val="32"/>
          <w:szCs w:val="32"/>
        </w:rPr>
        <w:t>校内各单位及所有人员应当自觉遵守安全法规，执行安全管理规章制度，履行安全职责，维护学校安全稳定。</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第四条</w:t>
      </w:r>
      <w:r>
        <w:rPr>
          <w:rFonts w:ascii="仿宋" w:eastAsia="仿宋" w:hAnsi="仿宋" w:cs="仿宋" w:hint="eastAsia"/>
          <w:bCs/>
          <w:sz w:val="32"/>
          <w:szCs w:val="32"/>
        </w:rPr>
        <w:t xml:space="preserve"> </w:t>
      </w:r>
      <w:r>
        <w:rPr>
          <w:rFonts w:ascii="仿宋" w:eastAsia="仿宋" w:hAnsi="仿宋" w:cs="仿宋" w:hint="eastAsia"/>
          <w:bCs/>
          <w:sz w:val="32"/>
          <w:szCs w:val="32"/>
        </w:rPr>
        <w:t>安全稳定工作坚持党委统一领导，按照“属地管理、分级负责”、“谁主管，谁负责”的原则，严格落实维护安全稳定工作的主体责任。实行逐级安全稳定工作责任制和岗位安全责任制。各部门（单位）应当明确逐级责任、岗位安全职责以及各级、各岗位的安全责任人。</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第五条</w:t>
      </w:r>
      <w:r>
        <w:rPr>
          <w:rFonts w:ascii="仿宋" w:eastAsia="仿宋" w:hAnsi="仿宋" w:cs="仿宋" w:hint="eastAsia"/>
          <w:bCs/>
          <w:sz w:val="32"/>
          <w:szCs w:val="32"/>
        </w:rPr>
        <w:t xml:space="preserve"> </w:t>
      </w:r>
      <w:r>
        <w:rPr>
          <w:rFonts w:ascii="仿宋" w:eastAsia="仿宋" w:hAnsi="仿宋" w:cs="仿宋" w:hint="eastAsia"/>
          <w:bCs/>
          <w:sz w:val="32"/>
          <w:szCs w:val="32"/>
        </w:rPr>
        <w:t>严格落实安全稳定工作“一岗双责”制度，把安全稳定工作与业务工作同规</w:t>
      </w:r>
      <w:r>
        <w:rPr>
          <w:rFonts w:ascii="仿宋" w:eastAsia="仿宋" w:hAnsi="仿宋" w:cs="仿宋" w:hint="eastAsia"/>
          <w:bCs/>
          <w:sz w:val="32"/>
          <w:szCs w:val="32"/>
        </w:rPr>
        <w:t>划、同部署、同检查、同总结、同奖惩。实行安全稳定工作一票否决制和责任追究制。</w:t>
      </w:r>
    </w:p>
    <w:p w:rsidR="002D473A" w:rsidRDefault="002D473A">
      <w:pPr>
        <w:spacing w:line="560" w:lineRule="exact"/>
        <w:rPr>
          <w:rFonts w:ascii="仿宋" w:eastAsia="仿宋" w:hAnsi="仿宋" w:cs="仿宋"/>
          <w:bCs/>
          <w:sz w:val="32"/>
          <w:szCs w:val="32"/>
        </w:rPr>
      </w:pPr>
    </w:p>
    <w:p w:rsidR="002D473A" w:rsidRDefault="007615B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安全稳定管理职责</w:t>
      </w:r>
    </w:p>
    <w:p w:rsidR="002D473A" w:rsidRDefault="007615B1">
      <w:pPr>
        <w:pStyle w:val="a3"/>
        <w:spacing w:after="0"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第六条</w:t>
      </w:r>
      <w:r>
        <w:rPr>
          <w:rFonts w:ascii="仿宋" w:eastAsia="仿宋" w:hAnsi="仿宋" w:cs="仿宋" w:hint="eastAsia"/>
          <w:bCs/>
          <w:sz w:val="32"/>
          <w:szCs w:val="32"/>
        </w:rPr>
        <w:t xml:space="preserve"> </w:t>
      </w:r>
      <w:r>
        <w:rPr>
          <w:rFonts w:ascii="仿宋" w:eastAsia="仿宋" w:hAnsi="仿宋" w:cs="仿宋" w:hint="eastAsia"/>
          <w:bCs/>
          <w:sz w:val="32"/>
          <w:szCs w:val="32"/>
        </w:rPr>
        <w:t>党委书记和校长是学校安全管理工作的责任人，对</w:t>
      </w:r>
      <w:r>
        <w:rPr>
          <w:rFonts w:ascii="仿宋" w:eastAsia="仿宋" w:hAnsi="仿宋" w:cs="仿宋" w:hint="eastAsia"/>
          <w:bCs/>
          <w:sz w:val="32"/>
          <w:szCs w:val="32"/>
        </w:rPr>
        <w:lastRenderedPageBreak/>
        <w:t>学校的安全稳定工作全面负责。维护安全稳定工作是党委、行政必须长抓不懈的职责所在，是落实党建工作和依法治校工作的重要举措。其具体职责：</w:t>
      </w:r>
    </w:p>
    <w:p w:rsidR="002D473A" w:rsidRDefault="007615B1">
      <w:pPr>
        <w:pStyle w:val="a3"/>
        <w:spacing w:after="0"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高度重视安全稳定工作，将安全稳定工作纳入党建和学校总体规划，认真学习传达并落实上级有关会议精神。</w:t>
      </w:r>
    </w:p>
    <w:p w:rsidR="002D473A" w:rsidRDefault="007615B1">
      <w:pPr>
        <w:pStyle w:val="a3"/>
        <w:spacing w:after="0"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主持学校安全稳定工作领导小组工作，研究制定学校安全稳定工作计划和重大制度措施，贯彻落实上级部门布置的各项任务和要求。每学期至少召开一次党委会（常委会）和校长办公会，专题研究安全稳定工作。</w:t>
      </w:r>
    </w:p>
    <w:p w:rsidR="002D473A" w:rsidRDefault="007615B1">
      <w:pPr>
        <w:pStyle w:val="a3"/>
        <w:spacing w:after="0"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整合维护安全稳定工作资源，组织督促维护安全稳定工作机构建设，配齐、配强工作力量，提供必要的工作条件和经费保障。</w:t>
      </w:r>
    </w:p>
    <w:p w:rsidR="002D473A" w:rsidRDefault="007615B1">
      <w:pPr>
        <w:pStyle w:val="a3"/>
        <w:spacing w:after="0"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根据分工，每年与联系部门签订一次安全稳定工作责任书，督导落实网格化所牵头部门（单位）安全稳定工作责任，确保安全稳定工作在基层落实。</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贯彻落实国家和上级组织有关安全稳定工作的法律、法规和文件精神，保</w:t>
      </w:r>
      <w:r>
        <w:rPr>
          <w:rFonts w:ascii="仿宋" w:eastAsia="仿宋" w:hAnsi="仿宋" w:cs="仿宋" w:hint="eastAsia"/>
          <w:bCs/>
          <w:sz w:val="32"/>
          <w:szCs w:val="32"/>
        </w:rPr>
        <w:t>证学校安全稳定工作符合规定，掌握学校的安全稳定情况。</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rPr>
        <w:t>加强对意识形态工作、思想政治工作、党建工作和教学、科研、管理、生产等统筹安排，确定逐级安全责任，批准实施安全管理规章制度和保障安全的操作规程。根据上级要求和自身实际，对敏感时期或特殊时期下达启动二级以上等级防控。</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7.</w:t>
      </w:r>
      <w:r>
        <w:rPr>
          <w:rFonts w:ascii="仿宋" w:eastAsia="仿宋" w:hAnsi="仿宋" w:cs="仿宋" w:hint="eastAsia"/>
          <w:bCs/>
          <w:sz w:val="32"/>
          <w:szCs w:val="32"/>
        </w:rPr>
        <w:t>发生影响安全稳定的重大突发事件时，靠前指挥、实地督战，采取果断有效措施，及时妥善稳控处置。</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第七条</w:t>
      </w:r>
      <w:r>
        <w:rPr>
          <w:rFonts w:ascii="仿宋" w:eastAsia="仿宋" w:hAnsi="仿宋" w:cs="仿宋" w:hint="eastAsia"/>
          <w:bCs/>
          <w:sz w:val="32"/>
          <w:szCs w:val="32"/>
        </w:rPr>
        <w:t xml:space="preserve">  </w:t>
      </w:r>
      <w:r>
        <w:rPr>
          <w:rFonts w:ascii="仿宋" w:eastAsia="仿宋" w:hAnsi="仿宋" w:cs="仿宋" w:hint="eastAsia"/>
          <w:bCs/>
          <w:sz w:val="32"/>
          <w:szCs w:val="32"/>
        </w:rPr>
        <w:t>学校领导班子成员安全稳定工作职责</w:t>
      </w:r>
    </w:p>
    <w:p w:rsidR="002D473A" w:rsidRDefault="007615B1">
      <w:pPr>
        <w:spacing w:line="560" w:lineRule="exact"/>
        <w:ind w:firstLine="435"/>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学校领导班子成员根据工作分工，对职责范围内的安全稳定工作负相应领导责任。其主要职责是：</w:t>
      </w:r>
    </w:p>
    <w:p w:rsidR="002D473A" w:rsidRDefault="007615B1">
      <w:pPr>
        <w:spacing w:line="560" w:lineRule="exact"/>
        <w:ind w:firstLine="435"/>
        <w:rPr>
          <w:rFonts w:ascii="仿宋" w:eastAsia="仿宋" w:hAnsi="仿宋" w:cs="仿宋"/>
          <w:bCs/>
          <w:sz w:val="32"/>
          <w:szCs w:val="32"/>
        </w:rPr>
      </w:pPr>
      <w:r>
        <w:rPr>
          <w:rFonts w:ascii="仿宋" w:eastAsia="仿宋" w:hAnsi="仿宋" w:cs="仿宋" w:hint="eastAsia"/>
          <w:bCs/>
          <w:sz w:val="32"/>
          <w:szCs w:val="32"/>
        </w:rPr>
        <w:t xml:space="preserve"> 1.</w:t>
      </w:r>
      <w:r>
        <w:rPr>
          <w:rFonts w:ascii="仿宋" w:eastAsia="仿宋" w:hAnsi="仿宋" w:cs="仿宋" w:hint="eastAsia"/>
          <w:bCs/>
          <w:sz w:val="32"/>
          <w:szCs w:val="32"/>
        </w:rPr>
        <w:t>根据</w:t>
      </w:r>
      <w:r>
        <w:rPr>
          <w:rFonts w:ascii="仿宋" w:eastAsia="仿宋" w:hAnsi="仿宋" w:cs="仿宋" w:hint="eastAsia"/>
          <w:bCs/>
          <w:sz w:val="32"/>
          <w:szCs w:val="32"/>
        </w:rPr>
        <w:t>上级部门和学校对安全稳定工作的要求，以及学校网格化的划分，指导所分管的部门（单位）制定实施方案，并认真贯彻落实；协调解决工作中的重点难点问题。</w:t>
      </w:r>
    </w:p>
    <w:p w:rsidR="002D473A" w:rsidRDefault="007615B1">
      <w:pPr>
        <w:spacing w:line="560" w:lineRule="exact"/>
        <w:ind w:firstLine="435"/>
        <w:rPr>
          <w:rFonts w:ascii="仿宋" w:eastAsia="仿宋" w:hAnsi="仿宋" w:cs="仿宋"/>
          <w:bCs/>
          <w:sz w:val="32"/>
          <w:szCs w:val="32"/>
        </w:rPr>
      </w:pPr>
      <w:r>
        <w:rPr>
          <w:rFonts w:ascii="仿宋" w:eastAsia="仿宋" w:hAnsi="仿宋" w:cs="仿宋" w:hint="eastAsia"/>
          <w:bCs/>
          <w:sz w:val="32"/>
          <w:szCs w:val="32"/>
        </w:rPr>
        <w:t xml:space="preserve"> 2.</w:t>
      </w:r>
      <w:r>
        <w:rPr>
          <w:rFonts w:ascii="仿宋" w:eastAsia="仿宋" w:hAnsi="仿宋" w:cs="仿宋" w:hint="eastAsia"/>
          <w:bCs/>
          <w:sz w:val="32"/>
          <w:szCs w:val="32"/>
        </w:rPr>
        <w:t>掌握职责范围内部门（单位）的安全稳定工作情况及存在的主要问题，督促所分管部门（单位）及时采取措施，做好监控、整改工作；重要问题及时向学校党政主要领导报告。</w:t>
      </w:r>
    </w:p>
    <w:p w:rsidR="002D473A" w:rsidRDefault="007615B1">
      <w:pPr>
        <w:spacing w:line="560" w:lineRule="exact"/>
        <w:ind w:firstLine="435"/>
        <w:rPr>
          <w:rFonts w:ascii="仿宋" w:eastAsia="仿宋" w:hAnsi="仿宋" w:cs="仿宋"/>
          <w:bCs/>
          <w:sz w:val="32"/>
          <w:szCs w:val="32"/>
        </w:rPr>
      </w:pPr>
      <w:r>
        <w:rPr>
          <w:rFonts w:ascii="仿宋" w:eastAsia="仿宋" w:hAnsi="仿宋" w:cs="仿宋" w:hint="eastAsia"/>
          <w:bCs/>
          <w:sz w:val="32"/>
          <w:szCs w:val="32"/>
        </w:rPr>
        <w:t xml:space="preserve"> 3.</w:t>
      </w:r>
      <w:r>
        <w:rPr>
          <w:rFonts w:ascii="仿宋" w:eastAsia="仿宋" w:hAnsi="仿宋" w:cs="仿宋" w:hint="eastAsia"/>
          <w:bCs/>
          <w:sz w:val="32"/>
          <w:szCs w:val="32"/>
        </w:rPr>
        <w:t>加强检查督促工作，总结推广基层创造的经验，调动广大师生员工做好工作的积极性。</w:t>
      </w:r>
    </w:p>
    <w:p w:rsidR="002D473A" w:rsidRDefault="007615B1">
      <w:pPr>
        <w:spacing w:line="560" w:lineRule="exact"/>
        <w:ind w:firstLine="435"/>
        <w:rPr>
          <w:rFonts w:ascii="仿宋" w:eastAsia="仿宋" w:hAnsi="仿宋" w:cs="仿宋"/>
          <w:bCs/>
          <w:sz w:val="32"/>
          <w:szCs w:val="32"/>
        </w:rPr>
      </w:pPr>
      <w:r>
        <w:rPr>
          <w:rFonts w:ascii="仿宋" w:eastAsia="仿宋" w:hAnsi="仿宋" w:cs="仿宋" w:hint="eastAsia"/>
          <w:bCs/>
          <w:sz w:val="32"/>
          <w:szCs w:val="32"/>
        </w:rPr>
        <w:t xml:space="preserve"> 4.</w:t>
      </w:r>
      <w:r>
        <w:rPr>
          <w:rFonts w:ascii="仿宋" w:eastAsia="仿宋" w:hAnsi="仿宋" w:cs="仿宋" w:hint="eastAsia"/>
          <w:bCs/>
          <w:sz w:val="32"/>
          <w:szCs w:val="32"/>
        </w:rPr>
        <w:t>学校发生安全事故时，及时到现场组织开展工作，根据实际情况及时向相关部门、领导报告。</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第八条</w:t>
      </w:r>
      <w:r>
        <w:rPr>
          <w:rFonts w:ascii="仿宋" w:eastAsia="仿宋" w:hAnsi="仿宋" w:cs="仿宋" w:hint="eastAsia"/>
          <w:bCs/>
          <w:sz w:val="32"/>
          <w:szCs w:val="32"/>
        </w:rPr>
        <w:t xml:space="preserve">  </w:t>
      </w:r>
      <w:r>
        <w:rPr>
          <w:rFonts w:ascii="仿宋" w:eastAsia="仿宋" w:hAnsi="仿宋" w:cs="仿宋" w:hint="eastAsia"/>
          <w:bCs/>
          <w:sz w:val="32"/>
          <w:szCs w:val="32"/>
        </w:rPr>
        <w:t>学校根据工作需要，分别</w:t>
      </w:r>
      <w:r>
        <w:rPr>
          <w:rFonts w:ascii="仿宋" w:eastAsia="仿宋" w:hAnsi="仿宋" w:cs="仿宋" w:hint="eastAsia"/>
          <w:bCs/>
          <w:sz w:val="32"/>
          <w:szCs w:val="32"/>
        </w:rPr>
        <w:t>确定一名党委副书记和一名副校长担任安全稳定工作领导小组副组长，为学校的安全稳定工作直接责任人，并对党委书记和校长负责，其具体职责：</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具体负责学校的安全稳定工作，批准实施年度安全稳定工作计划，领导学校各级安全组织。</w:t>
      </w:r>
    </w:p>
    <w:p w:rsidR="002D473A" w:rsidRDefault="007615B1">
      <w:pPr>
        <w:pStyle w:val="a3"/>
        <w:spacing w:after="0"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主持学校安全稳定工作领导小组日常工作，带头研究制定学校安全稳定工作计划和重大制度措施，贯彻落实上级部门布置的各项任务和要求。每学期至少召开一次安全稳定工作领导小组会议，专题研究安全稳定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组织实施逐级安全稳定责任制和岗位安全责任制，落实责任追究制。</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4.</w:t>
      </w:r>
      <w:r>
        <w:rPr>
          <w:rFonts w:ascii="仿宋" w:eastAsia="仿宋" w:hAnsi="仿宋" w:cs="仿宋" w:hint="eastAsia"/>
          <w:bCs/>
          <w:sz w:val="32"/>
          <w:szCs w:val="32"/>
        </w:rPr>
        <w:t>组织开展全校性的安全检查、安</w:t>
      </w:r>
      <w:r>
        <w:rPr>
          <w:rFonts w:ascii="仿宋" w:eastAsia="仿宋" w:hAnsi="仿宋" w:cs="仿宋" w:hint="eastAsia"/>
          <w:bCs/>
          <w:sz w:val="32"/>
          <w:szCs w:val="32"/>
        </w:rPr>
        <w:t>全演练，加强矛盾纠纷排查和化解，研究工作中的重大问题和消除重大安全隐患的整改措施。</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主持校内重大安全事故的处理工作，协调有关部门对事故责任人进行查处，建议对单位及责任人的处理决定。</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rPr>
        <w:t>组织实施对全校各单位安全稳定工作的验收、考核，建议党委会、校长办公会对单位和个人实施奖惩。</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第九条</w:t>
      </w:r>
      <w:r>
        <w:rPr>
          <w:rFonts w:ascii="仿宋" w:eastAsia="仿宋" w:hAnsi="仿宋" w:cs="仿宋" w:hint="eastAsia"/>
          <w:bCs/>
          <w:sz w:val="32"/>
          <w:szCs w:val="32"/>
        </w:rPr>
        <w:t xml:space="preserve"> </w:t>
      </w:r>
      <w:r>
        <w:rPr>
          <w:rFonts w:ascii="仿宋" w:eastAsia="仿宋" w:hAnsi="仿宋" w:cs="仿宋" w:hint="eastAsia"/>
          <w:bCs/>
          <w:sz w:val="32"/>
          <w:szCs w:val="32"/>
        </w:rPr>
        <w:t>保卫部（处）是负责学校安全稳定工作的职能部门，负责学校的日常安全稳定工作，对各部门（单位）的安全稳定工作进行监督、检查。保卫处长在学校党政领导下负责全校的日常安全稳定管理工作，行使学校安全稳定管理的职权。保卫处长的具体职责</w:t>
      </w:r>
      <w:r>
        <w:rPr>
          <w:rFonts w:ascii="仿宋" w:eastAsia="仿宋" w:hAnsi="仿宋" w:cs="仿宋" w:hint="eastAsia"/>
          <w:bCs/>
          <w:sz w:val="32"/>
          <w:szCs w:val="32"/>
        </w:rPr>
        <w:t>：</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全面掌握学校的安全稳定情况，贯彻落实有关法律、法规，拟定学校年度安全稳定工作计划，制定保障学校安全稳定的工作措施并进行安全稳定工作总结。</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拟定学校安全管理规章制度和安全操作规程，确保安全防范的重点单位和部位安全稳定。</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对各部门（单位）的安全稳定工作进行监督、检查，发现安全隐患，督促整改。落实学校的安全管理规章制度和逐级安全责任制，组织开展安全教育，提高安全意识。</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参与制定学校安全稳定工作预案，处置各种突发事件。</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协助上级和公安、安全机关侦破案件，提出对案件、事故和安全隐患的处理意见。</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rPr>
        <w:t>组织开展对各部门（单位）安全稳定工作的验收、考核、</w:t>
      </w:r>
      <w:r>
        <w:rPr>
          <w:rFonts w:ascii="仿宋" w:eastAsia="仿宋" w:hAnsi="仿宋" w:cs="仿宋" w:hint="eastAsia"/>
          <w:bCs/>
          <w:sz w:val="32"/>
          <w:szCs w:val="32"/>
        </w:rPr>
        <w:lastRenderedPageBreak/>
        <w:t>评比和奖惩工作。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7.</w:t>
      </w:r>
      <w:r>
        <w:rPr>
          <w:rFonts w:ascii="仿宋" w:eastAsia="仿宋" w:hAnsi="仿宋" w:cs="仿宋" w:hint="eastAsia"/>
          <w:bCs/>
          <w:sz w:val="32"/>
          <w:szCs w:val="32"/>
        </w:rPr>
        <w:t>完成上级和学校党政领导交办的其他安全稳定工作。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第十条</w:t>
      </w:r>
      <w:r>
        <w:rPr>
          <w:rFonts w:ascii="仿宋" w:eastAsia="仿宋" w:hAnsi="仿宋" w:cs="仿宋" w:hint="eastAsia"/>
          <w:bCs/>
          <w:sz w:val="32"/>
          <w:szCs w:val="32"/>
        </w:rPr>
        <w:t xml:space="preserve"> </w:t>
      </w:r>
      <w:r>
        <w:rPr>
          <w:rFonts w:ascii="仿宋" w:eastAsia="仿宋" w:hAnsi="仿宋" w:cs="仿宋" w:hint="eastAsia"/>
          <w:bCs/>
          <w:sz w:val="32"/>
          <w:szCs w:val="32"/>
        </w:rPr>
        <w:t>基层单位安全稳定工作职责：</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各部门（单位）党政一把手是本部门（单位）安全稳定工作的责任人，对本部门（单位）的安全稳定工作负总责。要将安全稳定工作纳入教学、科研、生产及管理的各项工作中，落实逐级安全责任制和岗位安全责任制，完善本部门（单位）的安全稳定工作规章制度和防范措施，使安全稳定工作制度化，确保部门（单位）安全稳定。</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各部门（单位）可根据本部门（单位）的实际情况设立</w:t>
      </w:r>
      <w:r>
        <w:rPr>
          <w:rFonts w:ascii="仿宋" w:eastAsia="仿宋" w:hAnsi="仿宋" w:cs="仿宋" w:hint="eastAsia"/>
          <w:bCs/>
          <w:sz w:val="32"/>
          <w:szCs w:val="32"/>
        </w:rPr>
        <w:t>主管安全稳定工作的领导，主管安全稳定工作的领导是本部门（单位）的安全稳定管理人，未设安全稳定管理人的部门（单位），由本部门（单位）安全稳定责任人履行其职责。</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安全稳定管理人对本部门（单位）的安全稳定责任人负责，是安全稳定工作兼职干部，具体负责本部门（单位）的安全稳定工作联系和落实工作。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基层设立安全稳定工作小组，具体抓好以下工作落实。</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）贯彻执行学校的安全稳定工作计划、决定和规章制度。制定、落实本部门（单位）的逐级安全稳定责任制和岗位安全责任制，责任到人、到岗。健全本部门（单位）安全稳定工作档案</w:t>
      </w:r>
      <w:r>
        <w:rPr>
          <w:rFonts w:ascii="仿宋" w:eastAsia="仿宋" w:hAnsi="仿宋" w:cs="仿宋" w:hint="eastAsia"/>
          <w:bCs/>
          <w:sz w:val="32"/>
          <w:szCs w:val="32"/>
        </w:rPr>
        <w:t>，采取各种措施加强本部门（单位）的安全稳定工作。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）确定本部门（单位）的安全防范重点部位，完善安全防范措施，经常检查防范措施的落实情况，发现问题及时纠正。认真对待公安机关和学校保卫处指出的安全隐患，按期整改，并</w:t>
      </w:r>
      <w:r>
        <w:rPr>
          <w:rFonts w:ascii="仿宋" w:eastAsia="仿宋" w:hAnsi="仿宋" w:cs="仿宋" w:hint="eastAsia"/>
          <w:bCs/>
          <w:sz w:val="32"/>
          <w:szCs w:val="32"/>
        </w:rPr>
        <w:lastRenderedPageBreak/>
        <w:t>将整改结果报保卫处。对一时难以消除的隐患，要采取有校的措施，确保安全。</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）负责对本部门（单位）人员进行安全宣传教育。协助做好对违规、违纪、违法人员的教育处理工作。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）对本部门（单位）存放、保管、使用的现金、重要文件、资料、贵重仪器和各种危险物品，要制定完善的规章制度和安全防范措施，责任落实</w:t>
      </w:r>
      <w:r>
        <w:rPr>
          <w:rFonts w:ascii="仿宋" w:eastAsia="仿宋" w:hAnsi="仿宋" w:cs="仿宋" w:hint="eastAsia"/>
          <w:bCs/>
          <w:sz w:val="32"/>
          <w:szCs w:val="32"/>
        </w:rPr>
        <w:t>到人，安装技术防范设施，经常检查。</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5</w:t>
      </w:r>
      <w:r>
        <w:rPr>
          <w:rFonts w:ascii="仿宋" w:eastAsia="仿宋" w:hAnsi="仿宋" w:cs="仿宋" w:hint="eastAsia"/>
          <w:bCs/>
          <w:sz w:val="32"/>
          <w:szCs w:val="32"/>
        </w:rPr>
        <w:t>）本部门（单位）发生安全事故要及时上报，协助公安、保卫部门的侦破工作，查明原因，对责任人进行处理。</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6</w:t>
      </w:r>
      <w:r>
        <w:rPr>
          <w:rFonts w:ascii="仿宋" w:eastAsia="仿宋" w:hAnsi="仿宋" w:cs="仿宋" w:hint="eastAsia"/>
          <w:bCs/>
          <w:sz w:val="32"/>
          <w:szCs w:val="32"/>
        </w:rPr>
        <w:t>）负责本部门（单位）消防设施和器材的管理，确保完好有效。</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7</w:t>
      </w:r>
      <w:r>
        <w:rPr>
          <w:rFonts w:ascii="仿宋" w:eastAsia="仿宋" w:hAnsi="仿宋" w:cs="仿宋" w:hint="eastAsia"/>
          <w:bCs/>
          <w:sz w:val="32"/>
          <w:szCs w:val="32"/>
        </w:rPr>
        <w:t>）完成学校交办的其他安全稳定工作。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第十一条</w:t>
      </w:r>
      <w:r>
        <w:rPr>
          <w:rFonts w:ascii="仿宋" w:eastAsia="仿宋" w:hAnsi="仿宋" w:cs="仿宋" w:hint="eastAsia"/>
          <w:bCs/>
          <w:sz w:val="32"/>
          <w:szCs w:val="32"/>
        </w:rPr>
        <w:t xml:space="preserve"> </w:t>
      </w:r>
      <w:r>
        <w:rPr>
          <w:rFonts w:ascii="仿宋" w:eastAsia="仿宋" w:hAnsi="仿宋" w:cs="仿宋" w:hint="eastAsia"/>
          <w:bCs/>
          <w:sz w:val="32"/>
          <w:szCs w:val="32"/>
        </w:rPr>
        <w:t>岗位安全责任制是做好安全管理工作的重要内容，各类岗位的工作人员应当对自己岗位所辖区域的安全负责。</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办公室贵重物品和文件集中，人员流动大，各部门（单位）应明确安全责任人。</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）要有较强的安全意识，把防盗、防火和防泄密作为安全工作的重要内容，严格执行学校的安</w:t>
      </w:r>
      <w:r>
        <w:rPr>
          <w:rFonts w:ascii="仿宋" w:eastAsia="仿宋" w:hAnsi="仿宋" w:cs="仿宋" w:hint="eastAsia"/>
          <w:bCs/>
          <w:sz w:val="32"/>
          <w:szCs w:val="32"/>
        </w:rPr>
        <w:t>全规章制度。</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）重要文件、贵重物品的保管要符合安全规定，不得将现金、贵重物品存放在铁皮柜、木柜或办公桌内；不得将涉密文件存储在电脑硬盘上，不得在联网电脑上录入涉密文件。</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）暂时离开办公室要锁门。</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）下班时要进行安全检查，做到拉闸断电、插窗锁门。</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rPr>
        <w:t>学校水电气暖保障设施和各类库房较多，各部门（单位）</w:t>
      </w:r>
      <w:r>
        <w:rPr>
          <w:rFonts w:ascii="仿宋" w:eastAsia="仿宋" w:hAnsi="仿宋" w:cs="仿宋" w:hint="eastAsia"/>
          <w:bCs/>
          <w:sz w:val="32"/>
          <w:szCs w:val="32"/>
        </w:rPr>
        <w:lastRenderedPageBreak/>
        <w:t>应根据实际情况，制定安全制度，明确岗位责任。库房管理岗位基本职责：</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）严格执行学校的安全规章制度、库房安全制度及规范，认真落实安全防范措施。</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）库房内各类物品必须按安全规定码放整齐，保持通道畅</w:t>
      </w:r>
      <w:r>
        <w:rPr>
          <w:rFonts w:ascii="仿宋" w:eastAsia="仿宋" w:hAnsi="仿宋" w:cs="仿宋" w:hint="eastAsia"/>
          <w:bCs/>
          <w:sz w:val="32"/>
          <w:szCs w:val="32"/>
        </w:rPr>
        <w:t>通，易燃易爆物品必须单独存放。</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）坚守岗位，不脱岗，不做与工作无关的事情。</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）严禁带火种进入库房，不得在库房内吸烟、动用明火、私接电线、违规使用大功率电器。</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5</w:t>
      </w:r>
      <w:r>
        <w:rPr>
          <w:rFonts w:ascii="仿宋" w:eastAsia="仿宋" w:hAnsi="仿宋" w:cs="仿宋" w:hint="eastAsia"/>
          <w:bCs/>
          <w:sz w:val="32"/>
          <w:szCs w:val="32"/>
        </w:rPr>
        <w:t>）掌握安全基本知识和技能，会使用消防器材，会报警，会扑救初起火灾。</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6</w:t>
      </w:r>
      <w:r>
        <w:rPr>
          <w:rFonts w:ascii="仿宋" w:eastAsia="仿宋" w:hAnsi="仿宋" w:cs="仿宋" w:hint="eastAsia"/>
          <w:bCs/>
          <w:sz w:val="32"/>
          <w:szCs w:val="32"/>
        </w:rPr>
        <w:t>）负责进行库房的安全检查和巡视，发现问题及时解决。</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财务部门和有现金收支业务的部门（单位），要严格执行岗位责任制。现金、票证管理人员的岗位职责：</w:t>
      </w:r>
    </w:p>
    <w:p w:rsidR="002D473A" w:rsidRDefault="007615B1">
      <w:pPr>
        <w:tabs>
          <w:tab w:val="left" w:pos="484"/>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bCs/>
          <w:sz w:val="32"/>
          <w:szCs w:val="32"/>
          <w:lang w:eastAsia="zh-TW"/>
        </w:rPr>
        <w:t>严格执行国家和学校的有关规定</w:t>
      </w:r>
      <w:r>
        <w:rPr>
          <w:rFonts w:ascii="仿宋" w:eastAsia="仿宋" w:hAnsi="仿宋" w:cs="仿宋" w:hint="eastAsia"/>
          <w:bCs/>
          <w:sz w:val="32"/>
          <w:szCs w:val="32"/>
        </w:rPr>
        <w:t>,</w:t>
      </w:r>
      <w:r>
        <w:rPr>
          <w:rFonts w:ascii="仿宋" w:eastAsia="仿宋" w:hAnsi="仿宋" w:cs="仿宋" w:hint="eastAsia"/>
          <w:bCs/>
          <w:sz w:val="32"/>
          <w:szCs w:val="32"/>
          <w:lang w:eastAsia="zh-TW"/>
        </w:rPr>
        <w:t>坚持限额存放现金、票证</w:t>
      </w:r>
      <w:r>
        <w:rPr>
          <w:rFonts w:ascii="仿宋" w:eastAsia="仿宋" w:hAnsi="仿宋" w:cs="仿宋" w:hint="eastAsia"/>
          <w:bCs/>
          <w:sz w:val="32"/>
          <w:szCs w:val="32"/>
        </w:rPr>
        <w:t>,</w:t>
      </w:r>
      <w:r>
        <w:rPr>
          <w:rFonts w:ascii="仿宋" w:eastAsia="仿宋" w:hAnsi="仿宋" w:cs="仿宋" w:hint="eastAsia"/>
          <w:bCs/>
          <w:sz w:val="32"/>
          <w:szCs w:val="32"/>
          <w:lang w:eastAsia="zh-TW"/>
        </w:rPr>
        <w:t>超过限额过夜的要经本部门（单位）领导批准</w:t>
      </w:r>
      <w:r>
        <w:rPr>
          <w:rFonts w:ascii="仿宋" w:eastAsia="仿宋" w:hAnsi="仿宋" w:cs="仿宋" w:hint="eastAsia"/>
          <w:bCs/>
          <w:sz w:val="32"/>
          <w:szCs w:val="32"/>
        </w:rPr>
        <w:t>,</w:t>
      </w:r>
      <w:r>
        <w:rPr>
          <w:rFonts w:ascii="仿宋" w:eastAsia="仿宋" w:hAnsi="仿宋" w:cs="仿宋" w:hint="eastAsia"/>
          <w:bCs/>
          <w:sz w:val="32"/>
          <w:szCs w:val="32"/>
          <w:lang w:eastAsia="zh-TW"/>
        </w:rPr>
        <w:t>并设专人看管。</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lang w:eastAsia="zh-TW"/>
        </w:rPr>
        <w:t>存放现金、票证的房屋必须安全可靠</w:t>
      </w:r>
      <w:r>
        <w:rPr>
          <w:rFonts w:ascii="仿宋" w:eastAsia="仿宋" w:hAnsi="仿宋" w:cs="仿宋" w:hint="eastAsia"/>
          <w:bCs/>
          <w:sz w:val="32"/>
          <w:szCs w:val="32"/>
        </w:rPr>
        <w:t>,</w:t>
      </w:r>
      <w:r>
        <w:rPr>
          <w:rFonts w:ascii="仿宋" w:eastAsia="仿宋" w:hAnsi="仿宋" w:cs="仿宋" w:hint="eastAsia"/>
          <w:bCs/>
          <w:sz w:val="32"/>
          <w:szCs w:val="32"/>
          <w:lang w:eastAsia="zh-TW"/>
        </w:rPr>
        <w:t>门窗要加固</w:t>
      </w:r>
      <w:r>
        <w:rPr>
          <w:rFonts w:ascii="仿宋" w:eastAsia="仿宋" w:hAnsi="仿宋" w:cs="仿宋" w:hint="eastAsia"/>
          <w:bCs/>
          <w:sz w:val="32"/>
          <w:szCs w:val="32"/>
        </w:rPr>
        <w:t>,</w:t>
      </w:r>
      <w:r>
        <w:rPr>
          <w:rFonts w:ascii="仿宋" w:eastAsia="仿宋" w:hAnsi="仿宋" w:cs="仿宋" w:hint="eastAsia"/>
          <w:bCs/>
          <w:sz w:val="32"/>
          <w:szCs w:val="32"/>
          <w:lang w:eastAsia="zh-TW"/>
        </w:rPr>
        <w:t>安装物防和技防设备。</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lang w:eastAsia="zh-TW"/>
        </w:rPr>
        <w:t>存放现金</w:t>
      </w:r>
      <w:r>
        <w:rPr>
          <w:rFonts w:ascii="仿宋" w:eastAsia="仿宋" w:hAnsi="仿宋" w:cs="仿宋" w:hint="eastAsia"/>
          <w:bCs/>
          <w:sz w:val="32"/>
          <w:szCs w:val="32"/>
        </w:rPr>
        <w:t>、</w:t>
      </w:r>
      <w:r>
        <w:rPr>
          <w:rFonts w:ascii="仿宋" w:eastAsia="仿宋" w:hAnsi="仿宋" w:cs="仿宋" w:hint="eastAsia"/>
          <w:bCs/>
          <w:sz w:val="32"/>
          <w:szCs w:val="32"/>
          <w:lang w:eastAsia="zh-TW"/>
        </w:rPr>
        <w:t>票证的保险柜必须专人负责</w:t>
      </w:r>
      <w:r>
        <w:rPr>
          <w:rFonts w:ascii="仿宋" w:eastAsia="仿宋" w:hAnsi="仿宋" w:cs="仿宋" w:hint="eastAsia"/>
          <w:bCs/>
          <w:sz w:val="32"/>
          <w:szCs w:val="32"/>
        </w:rPr>
        <w:t>,</w:t>
      </w:r>
      <w:r>
        <w:rPr>
          <w:rFonts w:ascii="仿宋" w:eastAsia="仿宋" w:hAnsi="仿宋" w:cs="仿宋" w:hint="eastAsia"/>
          <w:bCs/>
          <w:sz w:val="32"/>
          <w:szCs w:val="32"/>
          <w:lang w:eastAsia="zh-TW"/>
        </w:rPr>
        <w:t>钥匙由保管人员随身携带</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不得放在办公室或转交他人保管。</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lang w:eastAsia="zh-TW"/>
        </w:rPr>
        <w:t>要保持高度警惕</w:t>
      </w:r>
      <w:r>
        <w:rPr>
          <w:rFonts w:ascii="仿宋" w:eastAsia="仿宋" w:hAnsi="仿宋" w:cs="仿宋" w:hint="eastAsia"/>
          <w:bCs/>
          <w:sz w:val="32"/>
          <w:szCs w:val="32"/>
        </w:rPr>
        <w:t>,</w:t>
      </w:r>
      <w:r>
        <w:rPr>
          <w:rFonts w:ascii="仿宋" w:eastAsia="仿宋" w:hAnsi="仿宋" w:cs="仿宋" w:hint="eastAsia"/>
          <w:bCs/>
          <w:sz w:val="32"/>
          <w:szCs w:val="32"/>
          <w:lang w:eastAsia="zh-TW"/>
        </w:rPr>
        <w:t>不准闲杂人员进人财务室。支取现金、票证时要严格履行财务手续。</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lang w:eastAsia="zh-TW"/>
        </w:rPr>
        <w:t>到银行</w:t>
      </w:r>
      <w:r>
        <w:rPr>
          <w:rFonts w:ascii="仿宋" w:eastAsia="仿宋" w:hAnsi="仿宋" w:cs="仿宋" w:hint="eastAsia"/>
          <w:bCs/>
          <w:sz w:val="32"/>
          <w:szCs w:val="32"/>
        </w:rPr>
        <w:t>存</w:t>
      </w:r>
      <w:r>
        <w:rPr>
          <w:rFonts w:ascii="仿宋" w:eastAsia="仿宋" w:hAnsi="仿宋" w:cs="仿宋" w:hint="eastAsia"/>
          <w:bCs/>
          <w:sz w:val="32"/>
          <w:szCs w:val="32"/>
          <w:lang w:eastAsia="zh-TW"/>
        </w:rPr>
        <w:t>取现金要</w:t>
      </w:r>
      <w:r>
        <w:rPr>
          <w:rFonts w:ascii="仿宋" w:eastAsia="仿宋" w:hAnsi="仿宋" w:cs="仿宋" w:hint="eastAsia"/>
          <w:bCs/>
          <w:sz w:val="32"/>
          <w:szCs w:val="32"/>
        </w:rPr>
        <w:t>2</w:t>
      </w:r>
      <w:r>
        <w:rPr>
          <w:rFonts w:ascii="仿宋" w:eastAsia="仿宋" w:hAnsi="仿宋" w:cs="仿宋" w:hint="eastAsia"/>
          <w:bCs/>
          <w:sz w:val="32"/>
          <w:szCs w:val="32"/>
          <w:lang w:eastAsia="zh-TW"/>
        </w:rPr>
        <w:t>人以上</w:t>
      </w:r>
      <w:r>
        <w:rPr>
          <w:rFonts w:ascii="仿宋" w:eastAsia="仿宋" w:hAnsi="仿宋" w:cs="仿宋" w:hint="eastAsia"/>
          <w:bCs/>
          <w:sz w:val="32"/>
          <w:szCs w:val="32"/>
        </w:rPr>
        <w:t>并</w:t>
      </w:r>
      <w:r>
        <w:rPr>
          <w:rFonts w:ascii="仿宋" w:eastAsia="仿宋" w:hAnsi="仿宋" w:cs="仿宋" w:hint="eastAsia"/>
          <w:bCs/>
          <w:sz w:val="32"/>
          <w:szCs w:val="32"/>
          <w:lang w:eastAsia="zh-TW"/>
        </w:rPr>
        <w:t>要用专车。</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w:t>
      </w:r>
      <w:r>
        <w:rPr>
          <w:rFonts w:ascii="仿宋" w:eastAsia="仿宋" w:hAnsi="仿宋" w:cs="仿宋" w:hint="eastAsia"/>
          <w:bCs/>
          <w:sz w:val="32"/>
          <w:szCs w:val="32"/>
        </w:rPr>
        <w:t>6</w:t>
      </w:r>
      <w:r>
        <w:rPr>
          <w:rFonts w:ascii="仿宋" w:eastAsia="仿宋" w:hAnsi="仿宋" w:cs="仿宋" w:hint="eastAsia"/>
          <w:bCs/>
          <w:sz w:val="32"/>
          <w:szCs w:val="32"/>
        </w:rPr>
        <w:t>）</w:t>
      </w:r>
      <w:r>
        <w:rPr>
          <w:rFonts w:ascii="仿宋" w:eastAsia="仿宋" w:hAnsi="仿宋" w:cs="仿宋" w:hint="eastAsia"/>
          <w:bCs/>
          <w:sz w:val="32"/>
          <w:szCs w:val="32"/>
          <w:lang w:eastAsia="zh-TW"/>
        </w:rPr>
        <w:t>要提高安全意识</w:t>
      </w:r>
      <w:r>
        <w:rPr>
          <w:rFonts w:ascii="仿宋" w:eastAsia="仿宋" w:hAnsi="仿宋" w:cs="仿宋" w:hint="eastAsia"/>
          <w:bCs/>
          <w:sz w:val="32"/>
          <w:szCs w:val="32"/>
        </w:rPr>
        <w:t>,</w:t>
      </w:r>
      <w:r>
        <w:rPr>
          <w:rFonts w:ascii="仿宋" w:eastAsia="仿宋" w:hAnsi="仿宋" w:cs="仿宋" w:hint="eastAsia"/>
          <w:bCs/>
          <w:sz w:val="32"/>
          <w:szCs w:val="32"/>
          <w:lang w:eastAsia="zh-TW"/>
        </w:rPr>
        <w:t>严禁私接乱拉电线</w:t>
      </w:r>
      <w:r>
        <w:rPr>
          <w:rFonts w:ascii="仿宋" w:eastAsia="仿宋" w:hAnsi="仿宋" w:cs="仿宋" w:hint="eastAsia"/>
          <w:bCs/>
          <w:sz w:val="32"/>
          <w:szCs w:val="32"/>
        </w:rPr>
        <w:t>,</w:t>
      </w:r>
      <w:r>
        <w:rPr>
          <w:rFonts w:ascii="仿宋" w:eastAsia="仿宋" w:hAnsi="仿宋" w:cs="仿宋" w:hint="eastAsia"/>
          <w:bCs/>
          <w:sz w:val="32"/>
          <w:szCs w:val="32"/>
          <w:lang w:eastAsia="zh-TW"/>
        </w:rPr>
        <w:t>动用明火和禁止吸烟。要经常检查财务室的防护措施</w:t>
      </w:r>
      <w:r>
        <w:rPr>
          <w:rFonts w:ascii="仿宋" w:eastAsia="仿宋" w:hAnsi="仿宋" w:cs="仿宋" w:hint="eastAsia"/>
          <w:bCs/>
          <w:sz w:val="32"/>
          <w:szCs w:val="32"/>
        </w:rPr>
        <w:t>,</w:t>
      </w:r>
      <w:r>
        <w:rPr>
          <w:rFonts w:ascii="仿宋" w:eastAsia="仿宋" w:hAnsi="仿宋" w:cs="仿宋" w:hint="eastAsia"/>
          <w:bCs/>
          <w:sz w:val="32"/>
          <w:szCs w:val="32"/>
          <w:lang w:eastAsia="zh-TW"/>
        </w:rPr>
        <w:t>保证完好有效。</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lang w:eastAsia="zh-TW"/>
        </w:rPr>
        <w:t>实验室、机房是学校进行教学、科研活动的重要场所</w:t>
      </w:r>
      <w:r>
        <w:rPr>
          <w:rFonts w:ascii="仿宋" w:eastAsia="仿宋" w:hAnsi="仿宋" w:cs="仿宋" w:hint="eastAsia"/>
          <w:bCs/>
          <w:sz w:val="32"/>
          <w:szCs w:val="32"/>
        </w:rPr>
        <w:t>,</w:t>
      </w:r>
      <w:r>
        <w:rPr>
          <w:rFonts w:ascii="仿宋" w:eastAsia="仿宋" w:hAnsi="仿宋" w:cs="仿宋" w:hint="eastAsia"/>
          <w:bCs/>
          <w:sz w:val="32"/>
          <w:szCs w:val="32"/>
          <w:lang w:eastAsia="zh-TW"/>
        </w:rPr>
        <w:t>是学校重点安全防范部位</w:t>
      </w:r>
      <w:r>
        <w:rPr>
          <w:rFonts w:ascii="仿宋" w:eastAsia="仿宋" w:hAnsi="仿宋" w:cs="仿宋" w:hint="eastAsia"/>
          <w:bCs/>
          <w:sz w:val="32"/>
          <w:szCs w:val="32"/>
        </w:rPr>
        <w:t>,</w:t>
      </w:r>
      <w:r>
        <w:rPr>
          <w:rFonts w:ascii="仿宋" w:eastAsia="仿宋" w:hAnsi="仿宋" w:cs="仿宋" w:hint="eastAsia"/>
          <w:bCs/>
          <w:sz w:val="32"/>
          <w:szCs w:val="32"/>
          <w:lang w:eastAsia="zh-TW"/>
        </w:rPr>
        <w:t>必须设专人管理</w:t>
      </w:r>
      <w:r>
        <w:rPr>
          <w:rFonts w:ascii="仿宋" w:eastAsia="仿宋" w:hAnsi="仿宋" w:cs="仿宋" w:hint="eastAsia"/>
          <w:bCs/>
          <w:sz w:val="32"/>
          <w:szCs w:val="32"/>
        </w:rPr>
        <w:t>,</w:t>
      </w:r>
      <w:r>
        <w:rPr>
          <w:rFonts w:ascii="仿宋" w:eastAsia="仿宋" w:hAnsi="仿宋" w:cs="仿宋" w:hint="eastAsia"/>
          <w:bCs/>
          <w:sz w:val="32"/>
          <w:szCs w:val="32"/>
          <w:lang w:eastAsia="zh-TW"/>
        </w:rPr>
        <w:t>建立严格的安全</w:t>
      </w:r>
      <w:r>
        <w:rPr>
          <w:rFonts w:ascii="仿宋" w:eastAsia="仿宋" w:hAnsi="仿宋" w:cs="仿宋" w:hint="eastAsia"/>
          <w:bCs/>
          <w:sz w:val="32"/>
          <w:szCs w:val="32"/>
          <w:lang w:eastAsia="zh-TW"/>
        </w:rPr>
        <w:t>管理制度。实验室、机房管理人员的岗位职责</w:t>
      </w:r>
      <w:r>
        <w:rPr>
          <w:rFonts w:ascii="仿宋" w:eastAsia="仿宋" w:hAnsi="仿宋" w:cs="仿宋" w:hint="eastAsia"/>
          <w:bCs/>
          <w:sz w:val="32"/>
          <w:szCs w:val="32"/>
        </w:rPr>
        <w:t>:</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bCs/>
          <w:sz w:val="32"/>
          <w:szCs w:val="32"/>
          <w:lang w:eastAsia="zh-TW"/>
        </w:rPr>
        <w:t>要严格遵守实验室、机房的安全管理规章制度</w:t>
      </w:r>
      <w:r>
        <w:rPr>
          <w:rFonts w:ascii="仿宋" w:eastAsia="仿宋" w:hAnsi="仿宋" w:cs="仿宋" w:hint="eastAsia"/>
          <w:bCs/>
          <w:sz w:val="32"/>
          <w:szCs w:val="32"/>
        </w:rPr>
        <w:t>,</w:t>
      </w:r>
      <w:r>
        <w:rPr>
          <w:rFonts w:ascii="仿宋" w:eastAsia="仿宋" w:hAnsi="仿宋" w:cs="仿宋" w:hint="eastAsia"/>
          <w:bCs/>
          <w:sz w:val="32"/>
          <w:szCs w:val="32"/>
          <w:lang w:eastAsia="zh-TW"/>
        </w:rPr>
        <w:t>健全安全防范措施</w:t>
      </w:r>
      <w:r>
        <w:rPr>
          <w:rFonts w:ascii="仿宋" w:eastAsia="仿宋" w:hAnsi="仿宋" w:cs="仿宋" w:hint="eastAsia"/>
          <w:bCs/>
          <w:sz w:val="32"/>
          <w:szCs w:val="32"/>
        </w:rPr>
        <w:t>,</w:t>
      </w:r>
      <w:r>
        <w:rPr>
          <w:rFonts w:ascii="仿宋" w:eastAsia="仿宋" w:hAnsi="仿宋" w:cs="仿宋" w:hint="eastAsia"/>
          <w:bCs/>
          <w:sz w:val="32"/>
          <w:szCs w:val="32"/>
          <w:lang w:eastAsia="zh-TW"/>
        </w:rPr>
        <w:t>做好防盗、防火、防破坏工作。</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lang w:eastAsia="zh-TW"/>
        </w:rPr>
        <w:t>要建立严格的巡查制度</w:t>
      </w:r>
      <w:r>
        <w:rPr>
          <w:rFonts w:ascii="仿宋" w:eastAsia="仿宋" w:hAnsi="仿宋" w:cs="仿宋" w:hint="eastAsia"/>
          <w:bCs/>
          <w:sz w:val="32"/>
          <w:szCs w:val="32"/>
        </w:rPr>
        <w:t>,</w:t>
      </w:r>
      <w:r>
        <w:rPr>
          <w:rFonts w:ascii="仿宋" w:eastAsia="仿宋" w:hAnsi="仿宋" w:cs="仿宋" w:hint="eastAsia"/>
          <w:bCs/>
          <w:sz w:val="32"/>
          <w:szCs w:val="32"/>
          <w:lang w:eastAsia="zh-TW"/>
        </w:rPr>
        <w:t>每天上班前</w:t>
      </w:r>
      <w:r>
        <w:rPr>
          <w:rFonts w:ascii="仿宋" w:eastAsia="仿宋" w:hAnsi="仿宋" w:cs="仿宋" w:hint="eastAsia"/>
          <w:bCs/>
          <w:sz w:val="32"/>
          <w:szCs w:val="32"/>
        </w:rPr>
        <w:t>,</w:t>
      </w:r>
      <w:r>
        <w:rPr>
          <w:rFonts w:ascii="仿宋" w:eastAsia="仿宋" w:hAnsi="仿宋" w:cs="仿宋" w:hint="eastAsia"/>
          <w:bCs/>
          <w:sz w:val="32"/>
          <w:szCs w:val="32"/>
          <w:lang w:eastAsia="zh-TW"/>
        </w:rPr>
        <w:t>下班后必须进行巡查</w:t>
      </w:r>
      <w:r>
        <w:rPr>
          <w:rFonts w:ascii="仿宋" w:eastAsia="仿宋" w:hAnsi="仿宋" w:cs="仿宋" w:hint="eastAsia"/>
          <w:bCs/>
          <w:sz w:val="32"/>
          <w:szCs w:val="32"/>
        </w:rPr>
        <w:t>,</w:t>
      </w:r>
      <w:r>
        <w:rPr>
          <w:rFonts w:ascii="仿宋" w:eastAsia="仿宋" w:hAnsi="仿宋" w:cs="仿宋" w:hint="eastAsia"/>
          <w:bCs/>
          <w:sz w:val="32"/>
          <w:szCs w:val="32"/>
          <w:lang w:eastAsia="zh-TW"/>
        </w:rPr>
        <w:t>做好巡查记录</w:t>
      </w:r>
      <w:r>
        <w:rPr>
          <w:rFonts w:ascii="仿宋" w:eastAsia="仿宋" w:hAnsi="仿宋" w:cs="仿宋" w:hint="eastAsia"/>
          <w:bCs/>
          <w:sz w:val="32"/>
          <w:szCs w:val="32"/>
        </w:rPr>
        <w:t>,</w:t>
      </w:r>
      <w:r>
        <w:rPr>
          <w:rFonts w:ascii="仿宋" w:eastAsia="仿宋" w:hAnsi="仿宋" w:cs="仿宋" w:hint="eastAsia"/>
          <w:bCs/>
          <w:sz w:val="32"/>
          <w:szCs w:val="32"/>
          <w:lang w:eastAsia="zh-TW"/>
        </w:rPr>
        <w:t>不留隐患</w:t>
      </w:r>
      <w:r>
        <w:rPr>
          <w:rFonts w:ascii="仿宋" w:eastAsia="仿宋" w:hAnsi="仿宋" w:cs="仿宋" w:hint="eastAsia"/>
          <w:bCs/>
          <w:sz w:val="32"/>
          <w:szCs w:val="32"/>
        </w:rPr>
        <w:t>,</w:t>
      </w:r>
      <w:r>
        <w:rPr>
          <w:rFonts w:ascii="仿宋" w:eastAsia="仿宋" w:hAnsi="仿宋" w:cs="仿宋" w:hint="eastAsia"/>
          <w:bCs/>
          <w:sz w:val="32"/>
          <w:szCs w:val="32"/>
          <w:lang w:eastAsia="zh-TW"/>
        </w:rPr>
        <w:t>做到上班期间人员不离岗</w:t>
      </w:r>
      <w:r>
        <w:rPr>
          <w:rFonts w:ascii="仿宋" w:eastAsia="仿宋" w:hAnsi="仿宋" w:cs="仿宋" w:hint="eastAsia"/>
          <w:bCs/>
          <w:sz w:val="32"/>
          <w:szCs w:val="32"/>
        </w:rPr>
        <w:t>,</w:t>
      </w:r>
      <w:r>
        <w:rPr>
          <w:rFonts w:ascii="仿宋" w:eastAsia="仿宋" w:hAnsi="仿宋" w:cs="仿宋" w:hint="eastAsia"/>
          <w:bCs/>
          <w:sz w:val="32"/>
          <w:szCs w:val="32"/>
          <w:lang w:eastAsia="zh-TW"/>
        </w:rPr>
        <w:t>下班人员离开要断电锁门</w:t>
      </w:r>
      <w:r>
        <w:rPr>
          <w:rFonts w:ascii="仿宋" w:eastAsia="仿宋" w:hAnsi="仿宋" w:cs="仿宋" w:hint="eastAsia"/>
          <w:bCs/>
          <w:sz w:val="32"/>
          <w:szCs w:val="32"/>
        </w:rPr>
        <w:t>,</w:t>
      </w:r>
      <w:r>
        <w:rPr>
          <w:rFonts w:ascii="仿宋" w:eastAsia="仿宋" w:hAnsi="仿宋" w:cs="仿宋" w:hint="eastAsia"/>
          <w:bCs/>
          <w:sz w:val="32"/>
          <w:szCs w:val="32"/>
          <w:lang w:eastAsia="zh-TW"/>
        </w:rPr>
        <w:t>确保安全。</w:t>
      </w:r>
    </w:p>
    <w:p w:rsidR="002D473A" w:rsidRDefault="007615B1">
      <w:pPr>
        <w:tabs>
          <w:tab w:val="left" w:pos="484"/>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lang w:eastAsia="zh-TW"/>
        </w:rPr>
        <w:t>钥匙由专人管理</w:t>
      </w:r>
      <w:r>
        <w:rPr>
          <w:rFonts w:ascii="仿宋" w:eastAsia="仿宋" w:hAnsi="仿宋" w:cs="仿宋" w:hint="eastAsia"/>
          <w:bCs/>
          <w:sz w:val="32"/>
          <w:szCs w:val="32"/>
        </w:rPr>
        <w:t>,</w:t>
      </w:r>
      <w:r>
        <w:rPr>
          <w:rFonts w:ascii="仿宋" w:eastAsia="仿宋" w:hAnsi="仿宋" w:cs="仿宋" w:hint="eastAsia"/>
          <w:bCs/>
          <w:sz w:val="32"/>
          <w:szCs w:val="32"/>
          <w:lang w:eastAsia="zh-TW"/>
        </w:rPr>
        <w:t>不得转交他人、私配钥匙。</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lang w:eastAsia="zh-TW"/>
        </w:rPr>
        <w:t>严格用电管理</w:t>
      </w:r>
      <w:r>
        <w:rPr>
          <w:rFonts w:ascii="仿宋" w:eastAsia="仿宋" w:hAnsi="仿宋" w:cs="仿宋" w:hint="eastAsia"/>
          <w:bCs/>
          <w:sz w:val="32"/>
          <w:szCs w:val="32"/>
        </w:rPr>
        <w:t>,</w:t>
      </w:r>
      <w:r>
        <w:rPr>
          <w:rFonts w:ascii="仿宋" w:eastAsia="仿宋" w:hAnsi="仿宋" w:cs="仿宋" w:hint="eastAsia"/>
          <w:bCs/>
          <w:sz w:val="32"/>
          <w:szCs w:val="32"/>
          <w:lang w:eastAsia="zh-TW"/>
        </w:rPr>
        <w:t>不准私拉乱接电线</w:t>
      </w:r>
      <w:r>
        <w:rPr>
          <w:rFonts w:ascii="仿宋" w:eastAsia="仿宋" w:hAnsi="仿宋" w:cs="仿宋" w:hint="eastAsia"/>
          <w:bCs/>
          <w:sz w:val="32"/>
          <w:szCs w:val="32"/>
        </w:rPr>
        <w:t>,</w:t>
      </w:r>
      <w:r>
        <w:rPr>
          <w:rFonts w:ascii="仿宋" w:eastAsia="仿宋" w:hAnsi="仿宋" w:cs="仿宋" w:hint="eastAsia"/>
          <w:bCs/>
          <w:sz w:val="32"/>
          <w:szCs w:val="32"/>
          <w:lang w:eastAsia="zh-TW"/>
        </w:rPr>
        <w:t>不准在实验室、机房内吸烟、违章使用明火和大功率电器。</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lang w:eastAsia="zh-TW"/>
        </w:rPr>
        <w:t>使用药品的实验室</w:t>
      </w:r>
      <w:r>
        <w:rPr>
          <w:rFonts w:ascii="仿宋" w:eastAsia="仿宋" w:hAnsi="仿宋" w:cs="仿宋" w:hint="eastAsia"/>
          <w:bCs/>
          <w:sz w:val="32"/>
          <w:szCs w:val="32"/>
        </w:rPr>
        <w:t>,</w:t>
      </w:r>
      <w:r>
        <w:rPr>
          <w:rFonts w:ascii="仿宋" w:eastAsia="仿宋" w:hAnsi="仿宋" w:cs="仿宋" w:hint="eastAsia"/>
          <w:bCs/>
          <w:sz w:val="32"/>
          <w:szCs w:val="32"/>
          <w:lang w:eastAsia="zh-TW"/>
        </w:rPr>
        <w:t>必须加强药品的管理</w:t>
      </w:r>
      <w:r>
        <w:rPr>
          <w:rFonts w:ascii="仿宋" w:eastAsia="仿宋" w:hAnsi="仿宋" w:cs="仿宋" w:hint="eastAsia"/>
          <w:bCs/>
          <w:sz w:val="32"/>
          <w:szCs w:val="32"/>
        </w:rPr>
        <w:t>,</w:t>
      </w:r>
      <w:r>
        <w:rPr>
          <w:rFonts w:ascii="仿宋" w:eastAsia="仿宋" w:hAnsi="仿宋" w:cs="仿宋" w:hint="eastAsia"/>
          <w:bCs/>
          <w:sz w:val="32"/>
          <w:szCs w:val="32"/>
          <w:lang w:eastAsia="zh-TW"/>
        </w:rPr>
        <w:t>严格药品领取的剂量和手续</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坚持当天用当天领</w:t>
      </w:r>
      <w:r>
        <w:rPr>
          <w:rFonts w:ascii="仿宋" w:eastAsia="仿宋" w:hAnsi="仿宋" w:cs="仿宋" w:hint="eastAsia"/>
          <w:bCs/>
          <w:sz w:val="32"/>
          <w:szCs w:val="32"/>
        </w:rPr>
        <w:t>,</w:t>
      </w:r>
      <w:r>
        <w:rPr>
          <w:rFonts w:ascii="仿宋" w:eastAsia="仿宋" w:hAnsi="仿宋" w:cs="仿宋" w:hint="eastAsia"/>
          <w:bCs/>
          <w:sz w:val="32"/>
          <w:szCs w:val="32"/>
          <w:lang w:eastAsia="zh-TW"/>
        </w:rPr>
        <w:t>剩余药品当天交回</w:t>
      </w:r>
      <w:r>
        <w:rPr>
          <w:rFonts w:ascii="仿宋" w:eastAsia="仿宋" w:hAnsi="仿宋" w:cs="仿宋" w:hint="eastAsia"/>
          <w:bCs/>
          <w:sz w:val="32"/>
          <w:szCs w:val="32"/>
        </w:rPr>
        <w:t>,</w:t>
      </w:r>
      <w:r>
        <w:rPr>
          <w:rFonts w:ascii="仿宋" w:eastAsia="仿宋" w:hAnsi="仿宋" w:cs="仿宋" w:hint="eastAsia"/>
          <w:bCs/>
          <w:sz w:val="32"/>
          <w:szCs w:val="32"/>
          <w:lang w:eastAsia="zh-TW"/>
        </w:rPr>
        <w:t>防止流失。使用有毒、易燃易爆药品要严格管理</w:t>
      </w:r>
      <w:r>
        <w:rPr>
          <w:rFonts w:ascii="仿宋" w:eastAsia="仿宋" w:hAnsi="仿宋" w:cs="仿宋" w:hint="eastAsia"/>
          <w:bCs/>
          <w:sz w:val="32"/>
          <w:szCs w:val="32"/>
        </w:rPr>
        <w:t>,</w:t>
      </w:r>
      <w:r>
        <w:rPr>
          <w:rFonts w:ascii="仿宋" w:eastAsia="仿宋" w:hAnsi="仿宋" w:cs="仿宋" w:hint="eastAsia"/>
          <w:bCs/>
          <w:sz w:val="32"/>
          <w:szCs w:val="32"/>
          <w:lang w:eastAsia="zh-TW"/>
        </w:rPr>
        <w:t>不得随意摆放和储存。</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6</w:t>
      </w:r>
      <w:r>
        <w:rPr>
          <w:rFonts w:ascii="仿宋" w:eastAsia="仿宋" w:hAnsi="仿宋" w:cs="仿宋" w:hint="eastAsia"/>
          <w:bCs/>
          <w:sz w:val="32"/>
          <w:szCs w:val="32"/>
        </w:rPr>
        <w:t>）</w:t>
      </w:r>
      <w:r>
        <w:rPr>
          <w:rFonts w:ascii="仿宋" w:eastAsia="仿宋" w:hAnsi="仿宋" w:cs="仿宋" w:hint="eastAsia"/>
          <w:bCs/>
          <w:sz w:val="32"/>
          <w:szCs w:val="32"/>
          <w:lang w:eastAsia="zh-TW"/>
        </w:rPr>
        <w:t>使用大功率电器的实验室</w:t>
      </w:r>
      <w:r>
        <w:rPr>
          <w:rFonts w:ascii="仿宋" w:eastAsia="仿宋" w:hAnsi="仿宋" w:cs="仿宋" w:hint="eastAsia"/>
          <w:bCs/>
          <w:sz w:val="32"/>
          <w:szCs w:val="32"/>
        </w:rPr>
        <w:t>,</w:t>
      </w:r>
      <w:r>
        <w:rPr>
          <w:rFonts w:ascii="仿宋" w:eastAsia="仿宋" w:hAnsi="仿宋" w:cs="仿宋" w:hint="eastAsia"/>
          <w:bCs/>
          <w:sz w:val="32"/>
          <w:szCs w:val="32"/>
          <w:lang w:eastAsia="zh-TW"/>
        </w:rPr>
        <w:t>要严格执行操作规程</w:t>
      </w:r>
      <w:r>
        <w:rPr>
          <w:rFonts w:ascii="仿宋" w:eastAsia="仿宋" w:hAnsi="仿宋" w:cs="仿宋" w:hint="eastAsia"/>
          <w:bCs/>
          <w:sz w:val="32"/>
          <w:szCs w:val="32"/>
        </w:rPr>
        <w:t>,</w:t>
      </w:r>
      <w:r>
        <w:rPr>
          <w:rFonts w:ascii="仿宋" w:eastAsia="仿宋" w:hAnsi="仿宋" w:cs="仿宋" w:hint="eastAsia"/>
          <w:bCs/>
          <w:sz w:val="32"/>
          <w:szCs w:val="32"/>
          <w:lang w:eastAsia="zh-TW"/>
        </w:rPr>
        <w:t>不准私自移位、超时操作</w:t>
      </w:r>
      <w:r>
        <w:rPr>
          <w:rFonts w:ascii="仿宋" w:eastAsia="仿宋" w:hAnsi="仿宋" w:cs="仿宋" w:hint="eastAsia"/>
          <w:bCs/>
          <w:sz w:val="32"/>
          <w:szCs w:val="32"/>
        </w:rPr>
        <w:t>,</w:t>
      </w:r>
      <w:r>
        <w:rPr>
          <w:rFonts w:ascii="仿宋" w:eastAsia="仿宋" w:hAnsi="仿宋" w:cs="仿宋" w:hint="eastAsia"/>
          <w:bCs/>
          <w:sz w:val="32"/>
          <w:szCs w:val="32"/>
          <w:lang w:eastAsia="zh-TW"/>
        </w:rPr>
        <w:t>人员不得擅自离岗。</w:t>
      </w:r>
    </w:p>
    <w:p w:rsidR="002D473A" w:rsidRDefault="007615B1" w:rsidP="009A77D4">
      <w:pPr>
        <w:tabs>
          <w:tab w:val="left" w:pos="489"/>
        </w:tabs>
        <w:spacing w:line="560" w:lineRule="exact"/>
        <w:ind w:firstLineChars="198" w:firstLine="634"/>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lang w:eastAsia="zh-TW"/>
        </w:rPr>
        <w:t>在教学</w:t>
      </w:r>
      <w:r>
        <w:rPr>
          <w:rFonts w:ascii="仿宋" w:eastAsia="仿宋" w:hAnsi="仿宋" w:cs="仿宋" w:hint="eastAsia"/>
          <w:bCs/>
          <w:sz w:val="32"/>
          <w:szCs w:val="32"/>
        </w:rPr>
        <w:t>、</w:t>
      </w:r>
      <w:r>
        <w:rPr>
          <w:rFonts w:ascii="仿宋" w:eastAsia="仿宋" w:hAnsi="仿宋" w:cs="仿宋" w:hint="eastAsia"/>
          <w:bCs/>
          <w:sz w:val="32"/>
          <w:szCs w:val="32"/>
          <w:lang w:eastAsia="zh-TW"/>
        </w:rPr>
        <w:t>科研</w:t>
      </w:r>
      <w:r>
        <w:rPr>
          <w:rFonts w:ascii="仿宋" w:eastAsia="仿宋" w:hAnsi="仿宋" w:cs="仿宋" w:hint="eastAsia"/>
          <w:bCs/>
          <w:sz w:val="32"/>
          <w:szCs w:val="32"/>
        </w:rPr>
        <w:t>、</w:t>
      </w:r>
      <w:r>
        <w:rPr>
          <w:rFonts w:ascii="仿宋" w:eastAsia="仿宋" w:hAnsi="仿宋" w:cs="仿宋" w:hint="eastAsia"/>
          <w:bCs/>
          <w:sz w:val="32"/>
          <w:szCs w:val="32"/>
          <w:lang w:eastAsia="zh-TW"/>
        </w:rPr>
        <w:t>生产中使用有毒</w:t>
      </w:r>
      <w:r>
        <w:rPr>
          <w:rFonts w:ascii="仿宋" w:eastAsia="仿宋" w:hAnsi="仿宋" w:cs="仿宋" w:hint="eastAsia"/>
          <w:bCs/>
          <w:sz w:val="32"/>
          <w:szCs w:val="32"/>
        </w:rPr>
        <w:t>、</w:t>
      </w:r>
      <w:r>
        <w:rPr>
          <w:rFonts w:ascii="仿宋" w:eastAsia="仿宋" w:hAnsi="仿宋" w:cs="仿宋" w:hint="eastAsia"/>
          <w:bCs/>
          <w:sz w:val="32"/>
          <w:szCs w:val="32"/>
          <w:lang w:eastAsia="zh-TW"/>
        </w:rPr>
        <w:t>易燃易爆等化学药品的部门（单位）</w:t>
      </w:r>
      <w:r>
        <w:rPr>
          <w:rFonts w:ascii="仿宋" w:eastAsia="仿宋" w:hAnsi="仿宋" w:cs="仿宋" w:hint="eastAsia"/>
          <w:bCs/>
          <w:sz w:val="32"/>
          <w:szCs w:val="32"/>
        </w:rPr>
        <w:t>,</w:t>
      </w:r>
      <w:r>
        <w:rPr>
          <w:rFonts w:ascii="仿宋" w:eastAsia="仿宋" w:hAnsi="仿宋" w:cs="仿宋" w:hint="eastAsia"/>
          <w:bCs/>
          <w:sz w:val="32"/>
          <w:szCs w:val="32"/>
          <w:lang w:eastAsia="zh-TW"/>
        </w:rPr>
        <w:t>必须设专人、专库管理。药品库管理员岗位职责</w:t>
      </w:r>
      <w:r>
        <w:rPr>
          <w:rFonts w:ascii="仿宋" w:eastAsia="仿宋" w:hAnsi="仿宋" w:cs="仿宋" w:hint="eastAsia"/>
          <w:bCs/>
          <w:sz w:val="32"/>
          <w:szCs w:val="32"/>
        </w:rPr>
        <w:t>:</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bCs/>
          <w:sz w:val="32"/>
          <w:szCs w:val="32"/>
          <w:lang w:eastAsia="zh-TW"/>
        </w:rPr>
        <w:t>药品库属我校重点部位</w:t>
      </w:r>
      <w:r>
        <w:rPr>
          <w:rFonts w:ascii="仿宋" w:eastAsia="仿宋" w:hAnsi="仿宋" w:cs="仿宋" w:hint="eastAsia"/>
          <w:bCs/>
          <w:sz w:val="32"/>
          <w:szCs w:val="32"/>
        </w:rPr>
        <w:t>,</w:t>
      </w:r>
      <w:r>
        <w:rPr>
          <w:rFonts w:ascii="仿宋" w:eastAsia="仿宋" w:hAnsi="仿宋" w:cs="仿宋" w:hint="eastAsia"/>
          <w:bCs/>
          <w:sz w:val="32"/>
          <w:szCs w:val="32"/>
          <w:lang w:eastAsia="zh-TW"/>
        </w:rPr>
        <w:t>要严格执行国家和学校管理规定</w:t>
      </w:r>
      <w:r>
        <w:rPr>
          <w:rFonts w:ascii="仿宋" w:eastAsia="仿宋" w:hAnsi="仿宋" w:cs="仿宋" w:hint="eastAsia"/>
          <w:bCs/>
          <w:sz w:val="32"/>
          <w:szCs w:val="32"/>
        </w:rPr>
        <w:t>,</w:t>
      </w:r>
      <w:r>
        <w:rPr>
          <w:rFonts w:ascii="仿宋" w:eastAsia="仿宋" w:hAnsi="仿宋" w:cs="仿宋" w:hint="eastAsia"/>
          <w:bCs/>
          <w:sz w:val="32"/>
          <w:szCs w:val="32"/>
          <w:lang w:eastAsia="zh-TW"/>
        </w:rPr>
        <w:t>加强巡查</w:t>
      </w:r>
      <w:r>
        <w:rPr>
          <w:rFonts w:ascii="仿宋" w:eastAsia="仿宋" w:hAnsi="仿宋" w:cs="仿宋" w:hint="eastAsia"/>
          <w:bCs/>
          <w:sz w:val="32"/>
          <w:szCs w:val="32"/>
        </w:rPr>
        <w:t>,</w:t>
      </w:r>
      <w:r>
        <w:rPr>
          <w:rFonts w:ascii="仿宋" w:eastAsia="仿宋" w:hAnsi="仿宋" w:cs="仿宋" w:hint="eastAsia"/>
          <w:bCs/>
          <w:sz w:val="32"/>
          <w:szCs w:val="32"/>
          <w:lang w:eastAsia="zh-TW"/>
        </w:rPr>
        <w:t>做好巡查记录。</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lang w:eastAsia="zh-TW"/>
        </w:rPr>
        <w:t>要熟悉各种药品的性能</w:t>
      </w:r>
      <w:r>
        <w:rPr>
          <w:rFonts w:ascii="仿宋" w:eastAsia="仿宋" w:hAnsi="仿宋" w:cs="仿宋" w:hint="eastAsia"/>
          <w:bCs/>
          <w:sz w:val="32"/>
          <w:szCs w:val="32"/>
        </w:rPr>
        <w:t>,</w:t>
      </w:r>
      <w:r>
        <w:rPr>
          <w:rFonts w:ascii="仿宋" w:eastAsia="仿宋" w:hAnsi="仿宋" w:cs="仿宋" w:hint="eastAsia"/>
          <w:bCs/>
          <w:sz w:val="32"/>
          <w:szCs w:val="32"/>
          <w:lang w:eastAsia="zh-TW"/>
        </w:rPr>
        <w:t>严格按类分库码放整齐</w:t>
      </w:r>
      <w:r>
        <w:rPr>
          <w:rFonts w:ascii="仿宋" w:eastAsia="仿宋" w:hAnsi="仿宋" w:cs="仿宋" w:hint="eastAsia"/>
          <w:bCs/>
          <w:sz w:val="32"/>
          <w:szCs w:val="32"/>
        </w:rPr>
        <w:t>,</w:t>
      </w:r>
      <w:r>
        <w:rPr>
          <w:rFonts w:ascii="仿宋" w:eastAsia="仿宋" w:hAnsi="仿宋" w:cs="仿宋" w:hint="eastAsia"/>
          <w:bCs/>
          <w:sz w:val="32"/>
          <w:szCs w:val="32"/>
          <w:lang w:eastAsia="zh-TW"/>
        </w:rPr>
        <w:t>不准</w:t>
      </w:r>
      <w:r>
        <w:rPr>
          <w:rFonts w:ascii="仿宋" w:eastAsia="仿宋" w:hAnsi="仿宋" w:cs="仿宋" w:hint="eastAsia"/>
          <w:bCs/>
          <w:sz w:val="32"/>
          <w:szCs w:val="32"/>
          <w:lang w:eastAsia="zh-TW"/>
        </w:rPr>
        <w:lastRenderedPageBreak/>
        <w:t>堆放和混放</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要保持通道畅通。</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lang w:eastAsia="zh-TW"/>
        </w:rPr>
        <w:t>建立严格的药品出</w:t>
      </w:r>
      <w:r>
        <w:rPr>
          <w:rFonts w:ascii="仿宋" w:eastAsia="仿宋" w:hAnsi="仿宋" w:cs="仿宋" w:hint="eastAsia"/>
          <w:bCs/>
          <w:sz w:val="32"/>
          <w:szCs w:val="32"/>
        </w:rPr>
        <w:t>入</w:t>
      </w:r>
      <w:r>
        <w:rPr>
          <w:rFonts w:ascii="仿宋" w:eastAsia="仿宋" w:hAnsi="仿宋" w:cs="仿宋" w:hint="eastAsia"/>
          <w:bCs/>
          <w:sz w:val="32"/>
          <w:szCs w:val="32"/>
          <w:lang w:eastAsia="zh-TW"/>
        </w:rPr>
        <w:t>库制度</w:t>
      </w:r>
      <w:r>
        <w:rPr>
          <w:rFonts w:ascii="仿宋" w:eastAsia="仿宋" w:hAnsi="仿宋" w:cs="仿宋" w:hint="eastAsia"/>
          <w:bCs/>
          <w:sz w:val="32"/>
          <w:szCs w:val="32"/>
        </w:rPr>
        <w:t>,</w:t>
      </w:r>
      <w:r>
        <w:rPr>
          <w:rFonts w:ascii="仿宋" w:eastAsia="仿宋" w:hAnsi="仿宋" w:cs="仿宋" w:hint="eastAsia"/>
          <w:bCs/>
          <w:sz w:val="32"/>
          <w:szCs w:val="32"/>
        </w:rPr>
        <w:t>入</w:t>
      </w:r>
      <w:r>
        <w:rPr>
          <w:rFonts w:ascii="仿宋" w:eastAsia="仿宋" w:hAnsi="仿宋" w:cs="仿宋" w:hint="eastAsia"/>
          <w:bCs/>
          <w:sz w:val="32"/>
          <w:szCs w:val="32"/>
          <w:lang w:eastAsia="zh-TW"/>
        </w:rPr>
        <w:t>库前要有详细的登记</w:t>
      </w:r>
      <w:r>
        <w:rPr>
          <w:rFonts w:ascii="仿宋" w:eastAsia="仿宋" w:hAnsi="仿宋" w:cs="仿宋" w:hint="eastAsia"/>
          <w:bCs/>
          <w:sz w:val="32"/>
          <w:szCs w:val="32"/>
        </w:rPr>
        <w:t>,</w:t>
      </w:r>
      <w:r>
        <w:rPr>
          <w:rFonts w:ascii="仿宋" w:eastAsia="仿宋" w:hAnsi="仿宋" w:cs="仿宋" w:hint="eastAsia"/>
          <w:bCs/>
          <w:sz w:val="32"/>
          <w:szCs w:val="32"/>
          <w:lang w:eastAsia="zh-TW"/>
        </w:rPr>
        <w:t>出库要有批准人和领取人的签字</w:t>
      </w:r>
      <w:r>
        <w:rPr>
          <w:rFonts w:ascii="仿宋" w:eastAsia="仿宋" w:hAnsi="仿宋" w:cs="仿宋" w:hint="eastAsia"/>
          <w:bCs/>
          <w:sz w:val="32"/>
          <w:szCs w:val="32"/>
        </w:rPr>
        <w:t>,</w:t>
      </w:r>
      <w:r>
        <w:rPr>
          <w:rFonts w:ascii="仿宋" w:eastAsia="仿宋" w:hAnsi="仿宋" w:cs="仿宋" w:hint="eastAsia"/>
          <w:bCs/>
          <w:sz w:val="32"/>
          <w:szCs w:val="32"/>
          <w:lang w:eastAsia="zh-TW"/>
        </w:rPr>
        <w:t>并做详细记录</w:t>
      </w:r>
      <w:r>
        <w:rPr>
          <w:rFonts w:ascii="仿宋" w:eastAsia="仿宋" w:hAnsi="仿宋" w:cs="仿宋" w:hint="eastAsia"/>
          <w:bCs/>
          <w:sz w:val="32"/>
          <w:szCs w:val="32"/>
        </w:rPr>
        <w:t>,</w:t>
      </w:r>
      <w:r>
        <w:rPr>
          <w:rFonts w:ascii="仿宋" w:eastAsia="仿宋" w:hAnsi="仿宋" w:cs="仿宋" w:hint="eastAsia"/>
          <w:bCs/>
          <w:sz w:val="32"/>
          <w:szCs w:val="32"/>
          <w:lang w:eastAsia="zh-TW"/>
        </w:rPr>
        <w:t>做到日清、月结</w:t>
      </w:r>
      <w:r>
        <w:rPr>
          <w:rFonts w:ascii="仿宋" w:eastAsia="仿宋" w:hAnsi="仿宋" w:cs="仿宋" w:hint="eastAsia"/>
          <w:bCs/>
          <w:sz w:val="32"/>
          <w:szCs w:val="32"/>
        </w:rPr>
        <w:t>,</w:t>
      </w:r>
      <w:r>
        <w:rPr>
          <w:rFonts w:ascii="仿宋" w:eastAsia="仿宋" w:hAnsi="仿宋" w:cs="仿宋" w:hint="eastAsia"/>
          <w:bCs/>
          <w:sz w:val="32"/>
          <w:szCs w:val="32"/>
          <w:lang w:eastAsia="zh-TW"/>
        </w:rPr>
        <w:t>帐物相符。</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lang w:eastAsia="zh-TW"/>
        </w:rPr>
        <w:t>报废药品要按规定存放</w:t>
      </w:r>
      <w:r>
        <w:rPr>
          <w:rFonts w:ascii="仿宋" w:eastAsia="仿宋" w:hAnsi="仿宋" w:cs="仿宋" w:hint="eastAsia"/>
          <w:bCs/>
          <w:sz w:val="32"/>
          <w:szCs w:val="32"/>
        </w:rPr>
        <w:t>,</w:t>
      </w:r>
      <w:r>
        <w:rPr>
          <w:rFonts w:ascii="仿宋" w:eastAsia="仿宋" w:hAnsi="仿宋" w:cs="仿宋" w:hint="eastAsia"/>
          <w:bCs/>
          <w:sz w:val="32"/>
          <w:szCs w:val="32"/>
          <w:lang w:eastAsia="zh-TW"/>
        </w:rPr>
        <w:t>及时请示主管领导销毁</w:t>
      </w:r>
      <w:r>
        <w:rPr>
          <w:rFonts w:ascii="仿宋" w:eastAsia="仿宋" w:hAnsi="仿宋" w:cs="仿宋" w:hint="eastAsia"/>
          <w:bCs/>
          <w:sz w:val="32"/>
          <w:szCs w:val="32"/>
        </w:rPr>
        <w:t>,</w:t>
      </w:r>
      <w:r>
        <w:rPr>
          <w:rFonts w:ascii="仿宋" w:eastAsia="仿宋" w:hAnsi="仿宋" w:cs="仿宋" w:hint="eastAsia"/>
          <w:bCs/>
          <w:sz w:val="32"/>
          <w:szCs w:val="32"/>
          <w:lang w:eastAsia="zh-TW"/>
        </w:rPr>
        <w:t>不得私自处理。</w:t>
      </w:r>
      <w:r>
        <w:rPr>
          <w:rFonts w:ascii="仿宋" w:eastAsia="仿宋" w:hAnsi="仿宋" w:cs="仿宋" w:hint="eastAsia"/>
          <w:bCs/>
          <w:sz w:val="32"/>
          <w:szCs w:val="32"/>
        </w:rPr>
        <w:t xml:space="preserve"> </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lang w:eastAsia="zh-TW"/>
        </w:rPr>
        <w:t>严禁私拉电线、使用电器和明火</w:t>
      </w:r>
      <w:r>
        <w:rPr>
          <w:rFonts w:ascii="仿宋" w:eastAsia="仿宋" w:hAnsi="仿宋" w:cs="仿宋" w:hint="eastAsia"/>
          <w:bCs/>
          <w:sz w:val="32"/>
          <w:szCs w:val="32"/>
        </w:rPr>
        <w:t>,</w:t>
      </w:r>
      <w:r>
        <w:rPr>
          <w:rFonts w:ascii="仿宋" w:eastAsia="仿宋" w:hAnsi="仿宋" w:cs="仿宋" w:hint="eastAsia"/>
          <w:bCs/>
          <w:sz w:val="32"/>
          <w:szCs w:val="32"/>
          <w:lang w:eastAsia="zh-TW"/>
        </w:rPr>
        <w:t>杜绝火源</w:t>
      </w:r>
      <w:r>
        <w:rPr>
          <w:rFonts w:ascii="仿宋" w:eastAsia="仿宋" w:hAnsi="仿宋" w:cs="仿宋" w:hint="eastAsia"/>
          <w:bCs/>
          <w:sz w:val="32"/>
          <w:szCs w:val="32"/>
        </w:rPr>
        <w:t>入</w:t>
      </w:r>
      <w:r>
        <w:rPr>
          <w:rFonts w:ascii="仿宋" w:eastAsia="仿宋" w:hAnsi="仿宋" w:cs="仿宋" w:hint="eastAsia"/>
          <w:bCs/>
          <w:sz w:val="32"/>
          <w:szCs w:val="32"/>
          <w:lang w:eastAsia="zh-TW"/>
        </w:rPr>
        <w:t>库。</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6</w:t>
      </w:r>
      <w:r>
        <w:rPr>
          <w:rFonts w:ascii="仿宋" w:eastAsia="仿宋" w:hAnsi="仿宋" w:cs="仿宋" w:hint="eastAsia"/>
          <w:bCs/>
          <w:sz w:val="32"/>
          <w:szCs w:val="32"/>
        </w:rPr>
        <w:t>）</w:t>
      </w:r>
      <w:r>
        <w:rPr>
          <w:rFonts w:ascii="仿宋" w:eastAsia="仿宋" w:hAnsi="仿宋" w:cs="仿宋" w:hint="eastAsia"/>
          <w:bCs/>
          <w:sz w:val="32"/>
          <w:szCs w:val="32"/>
          <w:lang w:eastAsia="zh-TW"/>
        </w:rPr>
        <w:t>经常进行安全检查</w:t>
      </w:r>
      <w:r>
        <w:rPr>
          <w:rFonts w:ascii="仿宋" w:eastAsia="仿宋" w:hAnsi="仿宋" w:cs="仿宋" w:hint="eastAsia"/>
          <w:bCs/>
          <w:sz w:val="32"/>
          <w:szCs w:val="32"/>
        </w:rPr>
        <w:t>,</w:t>
      </w:r>
      <w:r>
        <w:rPr>
          <w:rFonts w:ascii="仿宋" w:eastAsia="仿宋" w:hAnsi="仿宋" w:cs="仿宋" w:hint="eastAsia"/>
          <w:bCs/>
          <w:sz w:val="32"/>
          <w:szCs w:val="32"/>
          <w:lang w:eastAsia="zh-TW"/>
        </w:rPr>
        <w:t>保证安全防护措施坚固可靠</w:t>
      </w:r>
      <w:r>
        <w:rPr>
          <w:rFonts w:ascii="仿宋" w:eastAsia="仿宋" w:hAnsi="仿宋" w:cs="仿宋" w:hint="eastAsia"/>
          <w:bCs/>
          <w:sz w:val="32"/>
          <w:szCs w:val="32"/>
        </w:rPr>
        <w:t>,</w:t>
      </w:r>
      <w:r>
        <w:rPr>
          <w:rFonts w:ascii="仿宋" w:eastAsia="仿宋" w:hAnsi="仿宋" w:cs="仿宋" w:hint="eastAsia"/>
          <w:bCs/>
          <w:sz w:val="32"/>
          <w:szCs w:val="32"/>
          <w:lang w:eastAsia="zh-TW"/>
        </w:rPr>
        <w:t>发现问题</w:t>
      </w:r>
      <w:r>
        <w:rPr>
          <w:rFonts w:ascii="仿宋" w:eastAsia="仿宋" w:hAnsi="仿宋" w:cs="仿宋" w:hint="eastAsia"/>
          <w:bCs/>
          <w:sz w:val="32"/>
          <w:szCs w:val="32"/>
        </w:rPr>
        <w:t>,</w:t>
      </w:r>
      <w:r>
        <w:rPr>
          <w:rFonts w:ascii="仿宋" w:eastAsia="仿宋" w:hAnsi="仿宋" w:cs="仿宋" w:hint="eastAsia"/>
          <w:bCs/>
          <w:sz w:val="32"/>
          <w:szCs w:val="32"/>
          <w:lang w:eastAsia="zh-TW"/>
        </w:rPr>
        <w:t>及时报告</w:t>
      </w:r>
      <w:r>
        <w:rPr>
          <w:rFonts w:ascii="仿宋" w:eastAsia="仿宋" w:hAnsi="仿宋" w:cs="仿宋" w:hint="eastAsia"/>
          <w:bCs/>
          <w:sz w:val="32"/>
          <w:szCs w:val="32"/>
        </w:rPr>
        <w:t>,</w:t>
      </w:r>
      <w:r>
        <w:rPr>
          <w:rFonts w:ascii="仿宋" w:eastAsia="仿宋" w:hAnsi="仿宋" w:cs="仿宋" w:hint="eastAsia"/>
          <w:bCs/>
          <w:sz w:val="32"/>
          <w:szCs w:val="32"/>
          <w:lang w:eastAsia="zh-TW"/>
        </w:rPr>
        <w:t>及时解决。</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7</w:t>
      </w:r>
      <w:r>
        <w:rPr>
          <w:rFonts w:ascii="仿宋" w:eastAsia="仿宋" w:hAnsi="仿宋" w:cs="仿宋" w:hint="eastAsia"/>
          <w:bCs/>
          <w:sz w:val="32"/>
          <w:szCs w:val="32"/>
        </w:rPr>
        <w:t>）</w:t>
      </w:r>
      <w:r>
        <w:rPr>
          <w:rFonts w:ascii="仿宋" w:eastAsia="仿宋" w:hAnsi="仿宋" w:cs="仿宋" w:hint="eastAsia"/>
          <w:bCs/>
          <w:sz w:val="32"/>
          <w:szCs w:val="32"/>
          <w:lang w:eastAsia="zh-TW"/>
        </w:rPr>
        <w:t>掌握基本的安全知识和技能</w:t>
      </w:r>
      <w:r>
        <w:rPr>
          <w:rFonts w:ascii="仿宋" w:eastAsia="仿宋" w:hAnsi="仿宋" w:cs="仿宋" w:hint="eastAsia"/>
          <w:bCs/>
          <w:sz w:val="32"/>
          <w:szCs w:val="32"/>
        </w:rPr>
        <w:t>,</w:t>
      </w:r>
      <w:r>
        <w:rPr>
          <w:rFonts w:ascii="仿宋" w:eastAsia="仿宋" w:hAnsi="仿宋" w:cs="仿宋" w:hint="eastAsia"/>
          <w:bCs/>
          <w:sz w:val="32"/>
          <w:szCs w:val="32"/>
          <w:lang w:eastAsia="zh-TW"/>
        </w:rPr>
        <w:t>会报警</w:t>
      </w:r>
      <w:r>
        <w:rPr>
          <w:rFonts w:ascii="仿宋" w:eastAsia="仿宋" w:hAnsi="仿宋" w:cs="仿宋" w:hint="eastAsia"/>
          <w:bCs/>
          <w:sz w:val="32"/>
          <w:szCs w:val="32"/>
        </w:rPr>
        <w:t>,</w:t>
      </w:r>
      <w:r>
        <w:rPr>
          <w:rFonts w:ascii="仿宋" w:eastAsia="仿宋" w:hAnsi="仿宋" w:cs="仿宋" w:hint="eastAsia"/>
          <w:bCs/>
          <w:sz w:val="32"/>
          <w:szCs w:val="32"/>
          <w:lang w:eastAsia="zh-TW"/>
        </w:rPr>
        <w:t>会扑救初起火灾。</w:t>
      </w:r>
    </w:p>
    <w:p w:rsidR="002D473A" w:rsidRDefault="007615B1" w:rsidP="009A77D4">
      <w:pPr>
        <w:spacing w:line="560" w:lineRule="exact"/>
        <w:ind w:firstLineChars="149" w:firstLine="477"/>
        <w:rPr>
          <w:rFonts w:ascii="仿宋" w:eastAsia="仿宋" w:hAnsi="仿宋" w:cs="仿宋"/>
          <w:bCs/>
          <w:sz w:val="32"/>
          <w:szCs w:val="32"/>
        </w:rPr>
      </w:pPr>
      <w:r>
        <w:rPr>
          <w:rFonts w:ascii="仿宋" w:eastAsia="仿宋" w:hAnsi="仿宋" w:cs="仿宋" w:hint="eastAsia"/>
          <w:bCs/>
          <w:sz w:val="32"/>
          <w:szCs w:val="32"/>
        </w:rPr>
        <w:t xml:space="preserve"> 6.</w:t>
      </w:r>
      <w:r>
        <w:rPr>
          <w:rFonts w:ascii="仿宋" w:eastAsia="仿宋" w:hAnsi="仿宋" w:cs="仿宋" w:hint="eastAsia"/>
          <w:bCs/>
          <w:sz w:val="32"/>
          <w:szCs w:val="32"/>
          <w:lang w:eastAsia="zh-TW"/>
        </w:rPr>
        <w:t>贵重物品和重要仪器设备</w:t>
      </w:r>
      <w:r>
        <w:rPr>
          <w:rFonts w:ascii="仿宋" w:eastAsia="仿宋" w:hAnsi="仿宋" w:cs="仿宋" w:hint="eastAsia"/>
          <w:bCs/>
          <w:sz w:val="32"/>
          <w:szCs w:val="32"/>
        </w:rPr>
        <w:t>(</w:t>
      </w:r>
      <w:r>
        <w:rPr>
          <w:rFonts w:ascii="仿宋" w:eastAsia="仿宋" w:hAnsi="仿宋" w:cs="仿宋" w:hint="eastAsia"/>
          <w:bCs/>
          <w:sz w:val="32"/>
          <w:szCs w:val="32"/>
          <w:lang w:eastAsia="zh-TW"/>
        </w:rPr>
        <w:t>包括贵重图书、资料、档案文件等</w:t>
      </w:r>
      <w:r>
        <w:rPr>
          <w:rFonts w:ascii="仿宋" w:eastAsia="仿宋" w:hAnsi="仿宋" w:cs="仿宋" w:hint="eastAsia"/>
          <w:bCs/>
          <w:sz w:val="32"/>
          <w:szCs w:val="32"/>
        </w:rPr>
        <w:t>),</w:t>
      </w:r>
      <w:r>
        <w:rPr>
          <w:rFonts w:ascii="仿宋" w:eastAsia="仿宋" w:hAnsi="仿宋" w:cs="仿宋" w:hint="eastAsia"/>
          <w:bCs/>
          <w:sz w:val="32"/>
          <w:szCs w:val="32"/>
          <w:lang w:eastAsia="zh-TW"/>
        </w:rPr>
        <w:t>各部门（单位）要设专人管理</w:t>
      </w:r>
      <w:r>
        <w:rPr>
          <w:rFonts w:ascii="仿宋" w:eastAsia="仿宋" w:hAnsi="仿宋" w:cs="仿宋" w:hint="eastAsia"/>
          <w:bCs/>
          <w:sz w:val="32"/>
          <w:szCs w:val="32"/>
        </w:rPr>
        <w:t>,</w:t>
      </w:r>
      <w:r>
        <w:rPr>
          <w:rFonts w:ascii="仿宋" w:eastAsia="仿宋" w:hAnsi="仿宋" w:cs="仿宋" w:hint="eastAsia"/>
          <w:bCs/>
          <w:sz w:val="32"/>
          <w:szCs w:val="32"/>
          <w:lang w:eastAsia="zh-TW"/>
        </w:rPr>
        <w:t>明确责任。管理人员的岗位职责</w:t>
      </w:r>
      <w:r>
        <w:rPr>
          <w:rFonts w:ascii="仿宋" w:eastAsia="仿宋" w:hAnsi="仿宋" w:cs="仿宋" w:hint="eastAsia"/>
          <w:bCs/>
          <w:sz w:val="32"/>
          <w:szCs w:val="32"/>
        </w:rPr>
        <w:t>:</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bCs/>
          <w:sz w:val="32"/>
          <w:szCs w:val="32"/>
          <w:lang w:eastAsia="zh-TW"/>
        </w:rPr>
        <w:t>要高度重视安全工作</w:t>
      </w:r>
      <w:r>
        <w:rPr>
          <w:rFonts w:ascii="仿宋" w:eastAsia="仿宋" w:hAnsi="仿宋" w:cs="仿宋" w:hint="eastAsia"/>
          <w:bCs/>
          <w:sz w:val="32"/>
          <w:szCs w:val="32"/>
        </w:rPr>
        <w:t>,</w:t>
      </w:r>
      <w:r>
        <w:rPr>
          <w:rFonts w:ascii="仿宋" w:eastAsia="仿宋" w:hAnsi="仿宋" w:cs="仿宋" w:hint="eastAsia"/>
          <w:bCs/>
          <w:sz w:val="32"/>
          <w:szCs w:val="32"/>
          <w:lang w:eastAsia="zh-TW"/>
        </w:rPr>
        <w:t>防止失窃案件和火灾事故的发生。</w:t>
      </w:r>
    </w:p>
    <w:p w:rsidR="002D473A" w:rsidRDefault="007615B1">
      <w:pPr>
        <w:tabs>
          <w:tab w:val="left" w:pos="489"/>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lang w:eastAsia="zh-TW"/>
        </w:rPr>
        <w:t>严格执行贵重物品、重要仪器的使用规定</w:t>
      </w:r>
      <w:r>
        <w:rPr>
          <w:rFonts w:ascii="仿宋" w:eastAsia="仿宋" w:hAnsi="仿宋" w:cs="仿宋" w:hint="eastAsia"/>
          <w:bCs/>
          <w:sz w:val="32"/>
          <w:szCs w:val="32"/>
        </w:rPr>
        <w:t>,</w:t>
      </w:r>
      <w:r>
        <w:rPr>
          <w:rFonts w:ascii="仿宋" w:eastAsia="仿宋" w:hAnsi="仿宋" w:cs="仿宋" w:hint="eastAsia"/>
          <w:bCs/>
          <w:sz w:val="32"/>
          <w:szCs w:val="32"/>
          <w:lang w:eastAsia="zh-TW"/>
        </w:rPr>
        <w:t>建立详细的登记和借用手续</w:t>
      </w:r>
      <w:r>
        <w:rPr>
          <w:rFonts w:ascii="仿宋" w:eastAsia="仿宋" w:hAnsi="仿宋" w:cs="仿宋" w:hint="eastAsia"/>
          <w:bCs/>
          <w:sz w:val="32"/>
          <w:szCs w:val="32"/>
        </w:rPr>
        <w:t>,</w:t>
      </w:r>
      <w:r>
        <w:rPr>
          <w:rFonts w:ascii="仿宋" w:eastAsia="仿宋" w:hAnsi="仿宋" w:cs="仿宋" w:hint="eastAsia"/>
          <w:bCs/>
          <w:sz w:val="32"/>
          <w:szCs w:val="32"/>
          <w:lang w:eastAsia="zh-TW"/>
        </w:rPr>
        <w:t>保证贵重物品、仪器设备不在他人手中过夜。特殊情况</w:t>
      </w:r>
      <w:r>
        <w:rPr>
          <w:rFonts w:ascii="仿宋" w:eastAsia="仿宋" w:hAnsi="仿宋" w:cs="仿宋" w:hint="eastAsia"/>
          <w:bCs/>
          <w:sz w:val="32"/>
          <w:szCs w:val="32"/>
        </w:rPr>
        <w:t>,</w:t>
      </w:r>
      <w:r>
        <w:rPr>
          <w:rFonts w:ascii="仿宋" w:eastAsia="仿宋" w:hAnsi="仿宋" w:cs="仿宋" w:hint="eastAsia"/>
          <w:bCs/>
          <w:sz w:val="32"/>
          <w:szCs w:val="32"/>
          <w:lang w:eastAsia="zh-TW"/>
        </w:rPr>
        <w:t>须经领导批准。</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lang w:eastAsia="zh-TW"/>
        </w:rPr>
        <w:t>健全存放贵重物品、重要仪器房间的安全防护措施</w:t>
      </w:r>
      <w:r>
        <w:rPr>
          <w:rFonts w:ascii="仿宋" w:eastAsia="仿宋" w:hAnsi="仿宋" w:cs="仿宋" w:hint="eastAsia"/>
          <w:bCs/>
          <w:sz w:val="32"/>
          <w:szCs w:val="32"/>
        </w:rPr>
        <w:t>,</w:t>
      </w:r>
      <w:r>
        <w:rPr>
          <w:rFonts w:ascii="仿宋" w:eastAsia="仿宋" w:hAnsi="仿宋" w:cs="仿宋" w:hint="eastAsia"/>
          <w:bCs/>
          <w:sz w:val="32"/>
          <w:szCs w:val="32"/>
          <w:lang w:eastAsia="zh-TW"/>
        </w:rPr>
        <w:t>门窗要加防护</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锁要坚固。室内电线及电器设备要完好有效。</w:t>
      </w:r>
    </w:p>
    <w:p w:rsidR="002D473A" w:rsidRDefault="007615B1">
      <w:pPr>
        <w:tabs>
          <w:tab w:val="left" w:pos="489"/>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lang w:eastAsia="zh-TW"/>
        </w:rPr>
        <w:t>建立班前、班后安全检查制度</w:t>
      </w:r>
      <w:r>
        <w:rPr>
          <w:rFonts w:ascii="仿宋" w:eastAsia="仿宋" w:hAnsi="仿宋" w:cs="仿宋" w:hint="eastAsia"/>
          <w:bCs/>
          <w:sz w:val="32"/>
          <w:szCs w:val="32"/>
        </w:rPr>
        <w:t>,</w:t>
      </w:r>
      <w:r>
        <w:rPr>
          <w:rFonts w:ascii="仿宋" w:eastAsia="仿宋" w:hAnsi="仿宋" w:cs="仿宋" w:hint="eastAsia"/>
          <w:bCs/>
          <w:sz w:val="32"/>
          <w:szCs w:val="32"/>
          <w:lang w:eastAsia="zh-TW"/>
        </w:rPr>
        <w:t>及时发现和消除隐患</w:t>
      </w:r>
      <w:r>
        <w:rPr>
          <w:rFonts w:ascii="仿宋" w:eastAsia="仿宋" w:hAnsi="仿宋" w:cs="仿宋" w:hint="eastAsia"/>
          <w:bCs/>
          <w:sz w:val="32"/>
          <w:szCs w:val="32"/>
        </w:rPr>
        <w:t>,</w:t>
      </w:r>
      <w:r>
        <w:rPr>
          <w:rFonts w:ascii="仿宋" w:eastAsia="仿宋" w:hAnsi="仿宋" w:cs="仿宋" w:hint="eastAsia"/>
          <w:bCs/>
          <w:sz w:val="32"/>
          <w:szCs w:val="32"/>
          <w:lang w:eastAsia="zh-TW"/>
        </w:rPr>
        <w:t>无力解决的问题要及时上报</w:t>
      </w:r>
      <w:r>
        <w:rPr>
          <w:rFonts w:ascii="仿宋" w:eastAsia="仿宋" w:hAnsi="仿宋" w:cs="仿宋" w:hint="eastAsia"/>
          <w:bCs/>
          <w:sz w:val="32"/>
          <w:szCs w:val="32"/>
        </w:rPr>
        <w:t>,</w:t>
      </w:r>
      <w:r>
        <w:rPr>
          <w:rFonts w:ascii="仿宋" w:eastAsia="仿宋" w:hAnsi="仿宋" w:cs="仿宋" w:hint="eastAsia"/>
          <w:bCs/>
          <w:sz w:val="32"/>
          <w:szCs w:val="32"/>
          <w:lang w:eastAsia="zh-TW"/>
        </w:rPr>
        <w:t>做好检查记录。</w:t>
      </w:r>
    </w:p>
    <w:p w:rsidR="002D473A" w:rsidRDefault="007615B1" w:rsidP="009A77D4">
      <w:pPr>
        <w:spacing w:line="560" w:lineRule="exact"/>
        <w:ind w:firstLineChars="149" w:firstLine="477"/>
        <w:rPr>
          <w:rFonts w:ascii="仿宋" w:eastAsia="仿宋" w:hAnsi="仿宋" w:cs="仿宋"/>
          <w:bCs/>
          <w:sz w:val="32"/>
          <w:szCs w:val="32"/>
          <w:lang w:eastAsia="zh-TW"/>
        </w:rPr>
      </w:pPr>
      <w:r>
        <w:rPr>
          <w:rFonts w:ascii="仿宋" w:eastAsia="仿宋" w:hAnsi="仿宋" w:cs="仿宋" w:hint="eastAsia"/>
          <w:bCs/>
          <w:sz w:val="32"/>
          <w:szCs w:val="32"/>
        </w:rPr>
        <w:t xml:space="preserve"> 7.</w:t>
      </w:r>
      <w:r>
        <w:rPr>
          <w:rFonts w:ascii="仿宋" w:eastAsia="仿宋" w:hAnsi="仿宋" w:cs="仿宋" w:hint="eastAsia"/>
          <w:bCs/>
          <w:sz w:val="32"/>
          <w:szCs w:val="32"/>
          <w:lang w:eastAsia="zh-TW"/>
        </w:rPr>
        <w:t>校车管理应遵守</w:t>
      </w:r>
      <w:r>
        <w:rPr>
          <w:rFonts w:ascii="仿宋" w:eastAsia="仿宋" w:hAnsi="仿宋" w:cs="仿宋" w:hint="eastAsia"/>
          <w:bCs/>
          <w:sz w:val="32"/>
          <w:szCs w:val="32"/>
          <w:lang w:eastAsia="zh-TW"/>
        </w:rPr>
        <w:t>"</w:t>
      </w:r>
      <w:r>
        <w:rPr>
          <w:rFonts w:ascii="仿宋" w:eastAsia="仿宋" w:hAnsi="仿宋" w:cs="仿宋" w:hint="eastAsia"/>
          <w:bCs/>
          <w:sz w:val="32"/>
          <w:szCs w:val="32"/>
          <w:lang w:eastAsia="zh-TW"/>
        </w:rPr>
        <w:t>人有问题不开车、车有问题不上路</w:t>
      </w:r>
      <w:r>
        <w:rPr>
          <w:rFonts w:ascii="仿宋" w:eastAsia="仿宋" w:hAnsi="仿宋" w:cs="仿宋" w:hint="eastAsia"/>
          <w:bCs/>
          <w:sz w:val="32"/>
          <w:szCs w:val="32"/>
          <w:lang w:eastAsia="zh-TW"/>
        </w:rPr>
        <w:t>"</w:t>
      </w:r>
      <w:r>
        <w:rPr>
          <w:rFonts w:ascii="仿宋" w:eastAsia="仿宋" w:hAnsi="仿宋" w:cs="仿宋" w:hint="eastAsia"/>
          <w:bCs/>
          <w:sz w:val="32"/>
          <w:szCs w:val="32"/>
          <w:lang w:eastAsia="zh-TW"/>
        </w:rPr>
        <w:t>的原</w:t>
      </w:r>
      <w:r>
        <w:rPr>
          <w:rFonts w:ascii="仿宋" w:eastAsia="仿宋" w:hAnsi="仿宋" w:cs="仿宋" w:hint="eastAsia"/>
          <w:bCs/>
          <w:sz w:val="32"/>
          <w:szCs w:val="32"/>
          <w:lang w:eastAsia="zh-TW"/>
        </w:rPr>
        <w:lastRenderedPageBreak/>
        <w:t>则</w:t>
      </w:r>
      <w:r>
        <w:rPr>
          <w:rFonts w:ascii="仿宋" w:eastAsia="仿宋" w:hAnsi="仿宋" w:cs="仿宋" w:hint="eastAsia"/>
          <w:bCs/>
          <w:sz w:val="32"/>
          <w:szCs w:val="32"/>
        </w:rPr>
        <w:t>，</w:t>
      </w:r>
      <w:r>
        <w:rPr>
          <w:rFonts w:ascii="仿宋" w:eastAsia="仿宋" w:hAnsi="仿宋" w:cs="仿宋" w:hint="eastAsia"/>
          <w:bCs/>
          <w:sz w:val="32"/>
          <w:szCs w:val="32"/>
          <w:lang w:eastAsia="zh-TW"/>
        </w:rPr>
        <w:t>车管人员和专职驾驶员的职责</w:t>
      </w:r>
      <w:r>
        <w:rPr>
          <w:rFonts w:ascii="仿宋" w:eastAsia="仿宋" w:hAnsi="仿宋" w:cs="仿宋" w:hint="eastAsia"/>
          <w:bCs/>
          <w:sz w:val="32"/>
          <w:szCs w:val="32"/>
          <w:lang w:eastAsia="zh-TW"/>
        </w:rPr>
        <w:t>:</w:t>
      </w:r>
    </w:p>
    <w:p w:rsidR="002D473A" w:rsidRDefault="007615B1">
      <w:pPr>
        <w:tabs>
          <w:tab w:val="left" w:pos="489"/>
        </w:tabs>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bCs/>
          <w:sz w:val="32"/>
          <w:szCs w:val="32"/>
          <w:lang w:eastAsia="zh-TW"/>
        </w:rPr>
        <w:t>严格遵守管辖区内车库和停车场的管理规定，对出入车库、车场的车辆</w:t>
      </w:r>
      <w:r>
        <w:rPr>
          <w:rFonts w:ascii="仿宋" w:eastAsia="仿宋" w:hAnsi="仿宋" w:cs="仿宋" w:hint="eastAsia"/>
          <w:bCs/>
          <w:sz w:val="32"/>
          <w:szCs w:val="32"/>
        </w:rPr>
        <w:t>定位</w:t>
      </w:r>
      <w:r>
        <w:rPr>
          <w:rFonts w:ascii="仿宋" w:eastAsia="仿宋" w:hAnsi="仿宋" w:cs="仿宋" w:hint="eastAsia"/>
          <w:bCs/>
          <w:sz w:val="32"/>
          <w:szCs w:val="32"/>
          <w:lang w:eastAsia="zh-TW"/>
        </w:rPr>
        <w:t>，确保车辆安全停放有序。</w:t>
      </w:r>
      <w:r>
        <w:rPr>
          <w:rFonts w:ascii="仿宋" w:eastAsia="仿宋" w:hAnsi="仿宋" w:cs="仿宋" w:hint="eastAsia"/>
          <w:bCs/>
          <w:sz w:val="32"/>
          <w:szCs w:val="32"/>
          <w:lang w:eastAsia="zh-TW"/>
        </w:rPr>
        <w:t>  </w:t>
      </w:r>
    </w:p>
    <w:p w:rsidR="002D473A" w:rsidRDefault="007615B1">
      <w:pPr>
        <w:tabs>
          <w:tab w:val="left" w:pos="489"/>
        </w:tabs>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rPr>
        <w:t>定期对车辆</w:t>
      </w:r>
      <w:r>
        <w:rPr>
          <w:rFonts w:ascii="仿宋" w:eastAsia="仿宋" w:hAnsi="仿宋" w:cs="仿宋" w:hint="eastAsia"/>
          <w:bCs/>
          <w:sz w:val="32"/>
          <w:szCs w:val="32"/>
          <w:lang w:eastAsia="zh-TW"/>
        </w:rPr>
        <w:t>进行巡视：包括车门、车窗、车锁、车库照明、车库消防系统、标识完好、车上漏水、漏油、易燃易爆物品及贵重物品等。</w:t>
      </w:r>
    </w:p>
    <w:p w:rsidR="002D473A" w:rsidRDefault="007615B1">
      <w:pPr>
        <w:tabs>
          <w:tab w:val="left" w:pos="489"/>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lang w:eastAsia="zh-TW"/>
        </w:rPr>
        <w:t>做好车辆入</w:t>
      </w:r>
      <w:r>
        <w:rPr>
          <w:rFonts w:ascii="仿宋" w:eastAsia="仿宋" w:hAnsi="仿宋" w:cs="仿宋" w:hint="eastAsia"/>
          <w:bCs/>
          <w:sz w:val="32"/>
          <w:szCs w:val="32"/>
        </w:rPr>
        <w:t>库</w:t>
      </w:r>
      <w:r>
        <w:rPr>
          <w:rFonts w:ascii="仿宋" w:eastAsia="仿宋" w:hAnsi="仿宋" w:cs="仿宋" w:hint="eastAsia"/>
          <w:bCs/>
          <w:sz w:val="32"/>
          <w:szCs w:val="32"/>
          <w:lang w:eastAsia="zh-TW"/>
        </w:rPr>
        <w:t>时的车况检查，做好记录，必要时由车主签字。</w:t>
      </w:r>
    </w:p>
    <w:p w:rsidR="002D473A" w:rsidRDefault="007615B1">
      <w:pPr>
        <w:tabs>
          <w:tab w:val="left" w:pos="489"/>
        </w:tabs>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lang w:eastAsia="zh-TW"/>
        </w:rPr>
        <w:t>维护车库、车场设施和设备的完好，发现损坏等及时报告或进行修复</w:t>
      </w:r>
      <w:r>
        <w:rPr>
          <w:rFonts w:ascii="仿宋" w:eastAsia="仿宋" w:hAnsi="仿宋" w:cs="仿宋" w:hint="eastAsia"/>
          <w:bCs/>
          <w:sz w:val="32"/>
          <w:szCs w:val="32"/>
        </w:rPr>
        <w:t>和</w:t>
      </w:r>
      <w:r>
        <w:rPr>
          <w:rFonts w:ascii="仿宋" w:eastAsia="仿宋" w:hAnsi="仿宋" w:cs="仿宋" w:hint="eastAsia"/>
          <w:bCs/>
          <w:sz w:val="32"/>
          <w:szCs w:val="32"/>
          <w:lang w:eastAsia="zh-TW"/>
        </w:rPr>
        <w:t>整改，</w:t>
      </w:r>
      <w:r>
        <w:rPr>
          <w:rFonts w:ascii="仿宋" w:eastAsia="仿宋" w:hAnsi="仿宋" w:cs="仿宋" w:hint="eastAsia"/>
          <w:bCs/>
          <w:sz w:val="32"/>
          <w:szCs w:val="32"/>
        </w:rPr>
        <w:t>打扫</w:t>
      </w:r>
      <w:r>
        <w:rPr>
          <w:rFonts w:ascii="仿宋" w:eastAsia="仿宋" w:hAnsi="仿宋" w:cs="仿宋" w:hint="eastAsia"/>
          <w:bCs/>
          <w:sz w:val="32"/>
          <w:szCs w:val="32"/>
          <w:lang w:eastAsia="zh-TW"/>
        </w:rPr>
        <w:t>周边的环境卫生。</w:t>
      </w:r>
    </w:p>
    <w:p w:rsidR="002D473A" w:rsidRDefault="007615B1">
      <w:pPr>
        <w:tabs>
          <w:tab w:val="left" w:pos="489"/>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lang w:eastAsia="zh-TW"/>
        </w:rPr>
        <w:t>加强</w:t>
      </w:r>
      <w:r>
        <w:rPr>
          <w:rFonts w:ascii="仿宋" w:eastAsia="仿宋" w:hAnsi="仿宋" w:cs="仿宋" w:hint="eastAsia"/>
          <w:bCs/>
          <w:sz w:val="32"/>
          <w:szCs w:val="32"/>
        </w:rPr>
        <w:t>交通常识的学习和教育</w:t>
      </w:r>
      <w:r>
        <w:rPr>
          <w:rFonts w:ascii="仿宋" w:eastAsia="仿宋" w:hAnsi="仿宋" w:cs="仿宋" w:hint="eastAsia"/>
          <w:bCs/>
          <w:sz w:val="32"/>
          <w:szCs w:val="32"/>
        </w:rPr>
        <w:t>,</w:t>
      </w:r>
      <w:r>
        <w:rPr>
          <w:rFonts w:ascii="仿宋" w:eastAsia="仿宋" w:hAnsi="仿宋" w:cs="仿宋" w:hint="eastAsia"/>
          <w:bCs/>
          <w:sz w:val="32"/>
          <w:szCs w:val="32"/>
        </w:rPr>
        <w:t>定期开展交通安全形势分析</w:t>
      </w:r>
      <w:r>
        <w:rPr>
          <w:rFonts w:ascii="仿宋" w:eastAsia="仿宋" w:hAnsi="仿宋" w:cs="仿宋" w:hint="eastAsia"/>
          <w:bCs/>
          <w:sz w:val="32"/>
          <w:szCs w:val="32"/>
        </w:rPr>
        <w:t>,</w:t>
      </w:r>
      <w:r>
        <w:rPr>
          <w:rFonts w:ascii="仿宋" w:eastAsia="仿宋" w:hAnsi="仿宋" w:cs="仿宋" w:hint="eastAsia"/>
          <w:bCs/>
          <w:sz w:val="32"/>
          <w:szCs w:val="32"/>
        </w:rPr>
        <w:t>遵守交通规则。</w:t>
      </w:r>
    </w:p>
    <w:p w:rsidR="002D473A" w:rsidRDefault="007615B1" w:rsidP="009A77D4">
      <w:pPr>
        <w:tabs>
          <w:tab w:val="left" w:pos="489"/>
        </w:tabs>
        <w:spacing w:line="560" w:lineRule="exact"/>
        <w:ind w:firstLineChars="149" w:firstLine="477"/>
        <w:rPr>
          <w:rFonts w:ascii="仿宋" w:eastAsia="仿宋" w:hAnsi="仿宋" w:cs="仿宋"/>
          <w:bCs/>
          <w:sz w:val="32"/>
          <w:szCs w:val="32"/>
        </w:rPr>
      </w:pPr>
      <w:r>
        <w:rPr>
          <w:rFonts w:ascii="仿宋" w:eastAsia="仿宋" w:hAnsi="仿宋" w:cs="仿宋" w:hint="eastAsia"/>
          <w:bCs/>
          <w:sz w:val="32"/>
          <w:szCs w:val="32"/>
        </w:rPr>
        <w:t xml:space="preserve"> 8.</w:t>
      </w:r>
      <w:r>
        <w:rPr>
          <w:rFonts w:ascii="仿宋" w:eastAsia="仿宋" w:hAnsi="仿宋" w:cs="仿宋" w:hint="eastAsia"/>
          <w:bCs/>
          <w:sz w:val="32"/>
          <w:szCs w:val="32"/>
          <w:lang w:eastAsia="zh-TW"/>
        </w:rPr>
        <w:t>建立规范、有序的学校食堂卫生安全管理机制，预防食品中</w:t>
      </w:r>
      <w:r>
        <w:rPr>
          <w:rFonts w:ascii="仿宋" w:eastAsia="仿宋" w:hAnsi="仿宋" w:cs="仿宋" w:hint="eastAsia"/>
          <w:bCs/>
          <w:sz w:val="32"/>
          <w:szCs w:val="32"/>
          <w:lang w:eastAsia="zh-TW"/>
        </w:rPr>
        <w:t>毒等突发事故的发生，食堂工作人员安全职责</w:t>
      </w:r>
      <w:r>
        <w:rPr>
          <w:rFonts w:ascii="仿宋" w:eastAsia="仿宋" w:hAnsi="仿宋" w:cs="仿宋" w:hint="eastAsia"/>
          <w:bCs/>
          <w:sz w:val="32"/>
          <w:szCs w:val="32"/>
        </w:rPr>
        <w:t>：</w:t>
      </w:r>
    </w:p>
    <w:p w:rsidR="002D473A" w:rsidRDefault="007615B1" w:rsidP="009A77D4">
      <w:pPr>
        <w:tabs>
          <w:tab w:val="left" w:pos="489"/>
        </w:tabs>
        <w:spacing w:line="560" w:lineRule="exact"/>
        <w:ind w:firstLineChars="149" w:firstLine="477"/>
        <w:rPr>
          <w:rFonts w:ascii="仿宋" w:eastAsia="仿宋" w:hAnsi="仿宋" w:cs="仿宋"/>
          <w:bCs/>
          <w:sz w:val="32"/>
          <w:szCs w:val="32"/>
          <w:lang w:eastAsia="zh-TW"/>
        </w:rPr>
      </w:pPr>
      <w:r>
        <w:rPr>
          <w:rFonts w:ascii="仿宋" w:eastAsia="仿宋" w:hAnsi="仿宋" w:cs="仿宋" w:hint="eastAsia"/>
          <w:bCs/>
          <w:sz w:val="32"/>
          <w:szCs w:val="32"/>
          <w:lang w:eastAsia="zh-TW"/>
        </w:rPr>
        <w:t xml:space="preserve"> </w:t>
      </w:r>
      <w:r>
        <w:rPr>
          <w:rFonts w:ascii="仿宋" w:eastAsia="仿宋" w:hAnsi="仿宋" w:cs="仿宋" w:hint="eastAsia"/>
          <w:bCs/>
          <w:sz w:val="32"/>
          <w:szCs w:val="32"/>
          <w:lang w:eastAsia="zh-TW"/>
        </w:rPr>
        <w:t>（</w:t>
      </w:r>
      <w:r>
        <w:rPr>
          <w:rFonts w:ascii="仿宋" w:eastAsia="仿宋" w:hAnsi="仿宋" w:cs="仿宋" w:hint="eastAsia"/>
          <w:bCs/>
          <w:sz w:val="32"/>
          <w:szCs w:val="32"/>
          <w:lang w:eastAsia="zh-TW"/>
        </w:rPr>
        <w:t>1</w:t>
      </w:r>
      <w:r>
        <w:rPr>
          <w:rFonts w:ascii="仿宋" w:eastAsia="仿宋" w:hAnsi="仿宋" w:cs="仿宋" w:hint="eastAsia"/>
          <w:bCs/>
          <w:sz w:val="32"/>
          <w:szCs w:val="32"/>
          <w:lang w:eastAsia="zh-TW"/>
        </w:rPr>
        <w:t>）建立食堂食品采购、环境卫生保洁、餐具消毒制度，确保食堂</w:t>
      </w:r>
      <w:r>
        <w:rPr>
          <w:rFonts w:ascii="仿宋" w:eastAsia="仿宋" w:hAnsi="仿宋" w:cs="仿宋" w:hint="eastAsia"/>
          <w:bCs/>
          <w:sz w:val="32"/>
          <w:szCs w:val="32"/>
        </w:rPr>
        <w:t>食物和</w:t>
      </w:r>
      <w:r>
        <w:rPr>
          <w:rFonts w:ascii="仿宋" w:eastAsia="仿宋" w:hAnsi="仿宋" w:cs="仿宋" w:hint="eastAsia"/>
          <w:bCs/>
          <w:sz w:val="32"/>
          <w:szCs w:val="32"/>
          <w:lang w:eastAsia="zh-TW"/>
        </w:rPr>
        <w:t>设备、设施环境符合</w:t>
      </w:r>
      <w:r>
        <w:rPr>
          <w:rFonts w:ascii="仿宋" w:eastAsia="仿宋" w:hAnsi="仿宋" w:cs="仿宋" w:hint="eastAsia"/>
          <w:bCs/>
          <w:sz w:val="32"/>
          <w:szCs w:val="32"/>
        </w:rPr>
        <w:t>安全</w:t>
      </w:r>
      <w:r>
        <w:rPr>
          <w:rFonts w:ascii="仿宋" w:eastAsia="仿宋" w:hAnsi="仿宋" w:cs="仿宋" w:hint="eastAsia"/>
          <w:bCs/>
          <w:sz w:val="32"/>
          <w:szCs w:val="32"/>
          <w:lang w:eastAsia="zh-TW"/>
        </w:rPr>
        <w:t>要求。</w:t>
      </w:r>
    </w:p>
    <w:p w:rsidR="002D473A" w:rsidRDefault="007615B1" w:rsidP="009A77D4">
      <w:pPr>
        <w:tabs>
          <w:tab w:val="left" w:pos="489"/>
        </w:tabs>
        <w:spacing w:line="560" w:lineRule="exact"/>
        <w:ind w:firstLineChars="149" w:firstLine="477"/>
        <w:rPr>
          <w:rFonts w:ascii="仿宋" w:eastAsia="仿宋" w:hAnsi="仿宋" w:cs="仿宋"/>
          <w:bCs/>
          <w:sz w:val="32"/>
          <w:szCs w:val="32"/>
          <w:lang w:eastAsia="zh-TW"/>
        </w:rPr>
      </w:pPr>
      <w:r>
        <w:rPr>
          <w:rFonts w:ascii="仿宋" w:eastAsia="仿宋" w:hAnsi="仿宋" w:cs="仿宋" w:hint="eastAsia"/>
          <w:bCs/>
          <w:sz w:val="32"/>
          <w:szCs w:val="32"/>
          <w:lang w:eastAsia="zh-TW"/>
        </w:rPr>
        <w:t xml:space="preserve"> </w:t>
      </w:r>
      <w:r>
        <w:rPr>
          <w:rFonts w:ascii="仿宋" w:eastAsia="仿宋" w:hAnsi="仿宋" w:cs="仿宋" w:hint="eastAsia"/>
          <w:bCs/>
          <w:sz w:val="32"/>
          <w:szCs w:val="32"/>
          <w:lang w:eastAsia="zh-TW"/>
        </w:rPr>
        <w:t>（</w:t>
      </w:r>
      <w:r>
        <w:rPr>
          <w:rFonts w:ascii="仿宋" w:eastAsia="仿宋" w:hAnsi="仿宋" w:cs="仿宋" w:hint="eastAsia"/>
          <w:bCs/>
          <w:sz w:val="32"/>
          <w:szCs w:val="32"/>
          <w:lang w:eastAsia="zh-TW"/>
        </w:rPr>
        <w:t>2</w:t>
      </w:r>
      <w:r>
        <w:rPr>
          <w:rFonts w:ascii="仿宋" w:eastAsia="仿宋" w:hAnsi="仿宋" w:cs="仿宋" w:hint="eastAsia"/>
          <w:bCs/>
          <w:sz w:val="32"/>
          <w:szCs w:val="32"/>
          <w:lang w:eastAsia="zh-TW"/>
        </w:rPr>
        <w:t>）</w:t>
      </w:r>
      <w:r>
        <w:rPr>
          <w:rFonts w:ascii="仿宋" w:eastAsia="仿宋" w:hAnsi="仿宋" w:cs="仿宋" w:hint="eastAsia"/>
          <w:bCs/>
          <w:sz w:val="32"/>
          <w:szCs w:val="32"/>
        </w:rPr>
        <w:t>落实</w:t>
      </w:r>
      <w:r>
        <w:rPr>
          <w:rFonts w:ascii="仿宋" w:eastAsia="仿宋" w:hAnsi="仿宋" w:cs="仿宋" w:hint="eastAsia"/>
          <w:bCs/>
          <w:sz w:val="32"/>
          <w:szCs w:val="32"/>
          <w:lang w:eastAsia="zh-TW"/>
        </w:rPr>
        <w:t>从业人员</w:t>
      </w:r>
      <w:r>
        <w:rPr>
          <w:rFonts w:ascii="仿宋" w:eastAsia="仿宋" w:hAnsi="仿宋" w:cs="仿宋" w:hint="eastAsia"/>
          <w:bCs/>
          <w:sz w:val="32"/>
          <w:szCs w:val="32"/>
        </w:rPr>
        <w:t>要落实</w:t>
      </w:r>
      <w:r>
        <w:rPr>
          <w:rFonts w:ascii="仿宋" w:eastAsia="仿宋" w:hAnsi="仿宋" w:cs="仿宋" w:hint="eastAsia"/>
          <w:bCs/>
          <w:sz w:val="32"/>
          <w:szCs w:val="32"/>
          <w:lang w:eastAsia="zh-TW"/>
        </w:rPr>
        <w:t>健康检查、晨检</w:t>
      </w:r>
      <w:r>
        <w:rPr>
          <w:rFonts w:ascii="仿宋" w:eastAsia="仿宋" w:hAnsi="仿宋" w:cs="仿宋" w:hint="eastAsia"/>
          <w:bCs/>
          <w:sz w:val="32"/>
          <w:szCs w:val="32"/>
        </w:rPr>
        <w:t>等措施</w:t>
      </w:r>
      <w:r>
        <w:rPr>
          <w:rFonts w:ascii="仿宋" w:eastAsia="仿宋" w:hAnsi="仿宋" w:cs="仿宋" w:hint="eastAsia"/>
          <w:bCs/>
          <w:sz w:val="32"/>
          <w:szCs w:val="32"/>
          <w:lang w:eastAsia="zh-TW"/>
        </w:rPr>
        <w:t>，</w:t>
      </w:r>
      <w:r>
        <w:rPr>
          <w:rFonts w:ascii="仿宋" w:eastAsia="仿宋" w:hAnsi="仿宋" w:cs="仿宋" w:hint="eastAsia"/>
          <w:bCs/>
          <w:sz w:val="32"/>
          <w:szCs w:val="32"/>
        </w:rPr>
        <w:t>遵守</w:t>
      </w:r>
      <w:r>
        <w:rPr>
          <w:rFonts w:ascii="仿宋" w:eastAsia="仿宋" w:hAnsi="仿宋" w:cs="仿宋" w:hint="eastAsia"/>
          <w:bCs/>
          <w:sz w:val="32"/>
          <w:szCs w:val="32"/>
          <w:lang w:eastAsia="zh-TW"/>
        </w:rPr>
        <w:t>食堂人员个人卫生守则，加强从业人员卫生知识培训。</w:t>
      </w:r>
    </w:p>
    <w:p w:rsidR="002D473A" w:rsidRDefault="007615B1" w:rsidP="009A77D4">
      <w:pPr>
        <w:tabs>
          <w:tab w:val="left" w:pos="489"/>
        </w:tabs>
        <w:spacing w:line="560" w:lineRule="exact"/>
        <w:ind w:firstLineChars="149" w:firstLine="477"/>
        <w:rPr>
          <w:rFonts w:ascii="仿宋" w:eastAsia="仿宋" w:hAnsi="仿宋" w:cs="仿宋"/>
          <w:bCs/>
          <w:sz w:val="32"/>
          <w:szCs w:val="32"/>
          <w:lang w:eastAsia="zh-TW"/>
        </w:rPr>
      </w:pPr>
      <w:r>
        <w:rPr>
          <w:rFonts w:ascii="仿宋" w:eastAsia="仿宋" w:hAnsi="仿宋" w:cs="仿宋" w:hint="eastAsia"/>
          <w:bCs/>
          <w:sz w:val="32"/>
          <w:szCs w:val="32"/>
          <w:lang w:eastAsia="zh-TW"/>
        </w:rPr>
        <w:t xml:space="preserve"> </w:t>
      </w:r>
      <w:r>
        <w:rPr>
          <w:rFonts w:ascii="仿宋" w:eastAsia="仿宋" w:hAnsi="仿宋" w:cs="仿宋" w:hint="eastAsia"/>
          <w:bCs/>
          <w:sz w:val="32"/>
          <w:szCs w:val="32"/>
          <w:lang w:eastAsia="zh-TW"/>
        </w:rPr>
        <w:t>（</w:t>
      </w:r>
      <w:r>
        <w:rPr>
          <w:rFonts w:ascii="仿宋" w:eastAsia="仿宋" w:hAnsi="仿宋" w:cs="仿宋" w:hint="eastAsia"/>
          <w:bCs/>
          <w:sz w:val="32"/>
          <w:szCs w:val="32"/>
        </w:rPr>
        <w:t>3</w:t>
      </w:r>
      <w:r>
        <w:rPr>
          <w:rFonts w:ascii="仿宋" w:eastAsia="仿宋" w:hAnsi="仿宋" w:cs="仿宋" w:hint="eastAsia"/>
          <w:bCs/>
          <w:sz w:val="32"/>
          <w:szCs w:val="32"/>
          <w:lang w:eastAsia="zh-TW"/>
        </w:rPr>
        <w:t>）</w:t>
      </w:r>
      <w:r>
        <w:rPr>
          <w:rFonts w:ascii="仿宋" w:eastAsia="仿宋" w:hAnsi="仿宋" w:cs="仿宋" w:hint="eastAsia"/>
          <w:bCs/>
          <w:sz w:val="32"/>
          <w:szCs w:val="32"/>
        </w:rPr>
        <w:t>制订并落实</w:t>
      </w:r>
      <w:r>
        <w:rPr>
          <w:rFonts w:ascii="仿宋" w:eastAsia="仿宋" w:hAnsi="仿宋" w:cs="仿宋" w:hint="eastAsia"/>
          <w:bCs/>
          <w:sz w:val="32"/>
          <w:szCs w:val="32"/>
          <w:lang w:eastAsia="zh-TW"/>
        </w:rPr>
        <w:t>食堂食品切配管理、烹调加工、配餐留样等措施。</w:t>
      </w:r>
    </w:p>
    <w:p w:rsidR="002D473A" w:rsidRDefault="007615B1" w:rsidP="009A77D4">
      <w:pPr>
        <w:tabs>
          <w:tab w:val="left" w:pos="489"/>
        </w:tabs>
        <w:spacing w:line="560" w:lineRule="exact"/>
        <w:ind w:firstLineChars="149" w:firstLine="477"/>
        <w:rPr>
          <w:rFonts w:ascii="仿宋" w:eastAsia="仿宋" w:hAnsi="仿宋" w:cs="仿宋"/>
          <w:bCs/>
          <w:sz w:val="32"/>
          <w:szCs w:val="32"/>
          <w:lang w:eastAsia="zh-TW"/>
        </w:rPr>
      </w:pPr>
      <w:r>
        <w:rPr>
          <w:rFonts w:ascii="仿宋" w:eastAsia="仿宋" w:hAnsi="仿宋" w:cs="仿宋" w:hint="eastAsia"/>
          <w:bCs/>
          <w:sz w:val="32"/>
          <w:szCs w:val="32"/>
          <w:lang w:eastAsia="zh-TW"/>
        </w:rPr>
        <w:t xml:space="preserve"> </w:t>
      </w:r>
      <w:r>
        <w:rPr>
          <w:rFonts w:ascii="仿宋" w:eastAsia="仿宋" w:hAnsi="仿宋" w:cs="仿宋" w:hint="eastAsia"/>
          <w:bCs/>
          <w:sz w:val="32"/>
          <w:szCs w:val="32"/>
          <w:lang w:eastAsia="zh-TW"/>
        </w:rPr>
        <w:t>（</w:t>
      </w:r>
      <w:r>
        <w:rPr>
          <w:rFonts w:ascii="仿宋" w:eastAsia="仿宋" w:hAnsi="仿宋" w:cs="仿宋" w:hint="eastAsia"/>
          <w:bCs/>
          <w:sz w:val="32"/>
          <w:szCs w:val="32"/>
        </w:rPr>
        <w:t>4</w:t>
      </w:r>
      <w:r>
        <w:rPr>
          <w:rFonts w:ascii="仿宋" w:eastAsia="仿宋" w:hAnsi="仿宋" w:cs="仿宋" w:hint="eastAsia"/>
          <w:bCs/>
          <w:sz w:val="32"/>
          <w:szCs w:val="32"/>
          <w:lang w:eastAsia="zh-TW"/>
        </w:rPr>
        <w:t>）制订食物中毒或其他食源性疾患突发事件应急预案，落实食品卫生安全责任追究</w:t>
      </w:r>
      <w:r>
        <w:rPr>
          <w:rFonts w:ascii="仿宋" w:eastAsia="仿宋" w:hAnsi="仿宋" w:cs="仿宋" w:hint="eastAsia"/>
          <w:bCs/>
          <w:sz w:val="32"/>
          <w:szCs w:val="32"/>
        </w:rPr>
        <w:t>规定</w:t>
      </w:r>
      <w:r>
        <w:rPr>
          <w:rFonts w:ascii="仿宋" w:eastAsia="仿宋" w:hAnsi="仿宋" w:cs="仿宋" w:hint="eastAsia"/>
          <w:bCs/>
          <w:sz w:val="32"/>
          <w:szCs w:val="32"/>
          <w:lang w:eastAsia="zh-TW"/>
        </w:rPr>
        <w:t>。</w:t>
      </w:r>
    </w:p>
    <w:p w:rsidR="002D473A" w:rsidRDefault="007615B1" w:rsidP="009A77D4">
      <w:pPr>
        <w:tabs>
          <w:tab w:val="left" w:pos="489"/>
        </w:tabs>
        <w:spacing w:line="560" w:lineRule="exact"/>
        <w:ind w:firstLineChars="149" w:firstLine="477"/>
        <w:rPr>
          <w:rFonts w:ascii="仿宋" w:eastAsia="仿宋" w:hAnsi="仿宋" w:cs="仿宋"/>
          <w:bCs/>
          <w:sz w:val="32"/>
          <w:szCs w:val="32"/>
          <w:lang w:eastAsia="zh-TW"/>
        </w:rPr>
      </w:pPr>
      <w:r>
        <w:rPr>
          <w:rFonts w:ascii="仿宋" w:eastAsia="仿宋" w:hAnsi="仿宋" w:cs="仿宋" w:hint="eastAsia"/>
          <w:bCs/>
          <w:sz w:val="32"/>
          <w:szCs w:val="32"/>
          <w:lang w:eastAsia="zh-TW"/>
        </w:rPr>
        <w:t xml:space="preserve"> 9.</w:t>
      </w:r>
      <w:r>
        <w:rPr>
          <w:rFonts w:ascii="仿宋" w:eastAsia="仿宋" w:hAnsi="仿宋" w:cs="仿宋" w:hint="eastAsia"/>
          <w:bCs/>
          <w:sz w:val="32"/>
          <w:szCs w:val="32"/>
          <w:lang w:eastAsia="zh-TW"/>
        </w:rPr>
        <w:t>校内工程应按照谁主管、谁负责的要求</w:t>
      </w:r>
      <w:r>
        <w:rPr>
          <w:rFonts w:ascii="仿宋" w:eastAsia="仿宋" w:hAnsi="仿宋" w:cs="仿宋" w:hint="eastAsia"/>
          <w:bCs/>
          <w:sz w:val="32"/>
          <w:szCs w:val="32"/>
          <w:lang w:eastAsia="zh-TW"/>
        </w:rPr>
        <w:t>,</w:t>
      </w:r>
      <w:r>
        <w:rPr>
          <w:rFonts w:ascii="仿宋" w:eastAsia="仿宋" w:hAnsi="仿宋" w:cs="仿宋" w:hint="eastAsia"/>
          <w:bCs/>
          <w:sz w:val="32"/>
          <w:szCs w:val="32"/>
          <w:lang w:eastAsia="zh-TW"/>
        </w:rPr>
        <w:t>加强施工单位的安全管理。主管部门应当遵守如下安全工作职责</w:t>
      </w:r>
      <w:r>
        <w:rPr>
          <w:rFonts w:ascii="仿宋" w:eastAsia="仿宋" w:hAnsi="仿宋" w:cs="仿宋" w:hint="eastAsia"/>
          <w:bCs/>
          <w:sz w:val="32"/>
          <w:szCs w:val="32"/>
          <w:lang w:eastAsia="zh-TW"/>
        </w:rPr>
        <w:t>:</w:t>
      </w:r>
    </w:p>
    <w:p w:rsidR="002D473A" w:rsidRDefault="007615B1">
      <w:pPr>
        <w:tabs>
          <w:tab w:val="left" w:pos="489"/>
        </w:tabs>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rPr>
        <w:lastRenderedPageBreak/>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bCs/>
          <w:sz w:val="32"/>
          <w:szCs w:val="32"/>
          <w:lang w:eastAsia="zh-TW"/>
        </w:rPr>
        <w:t>施工单位</w:t>
      </w:r>
      <w:r>
        <w:rPr>
          <w:rFonts w:ascii="仿宋" w:eastAsia="仿宋" w:hAnsi="仿宋" w:cs="仿宋" w:hint="eastAsia"/>
          <w:bCs/>
          <w:sz w:val="32"/>
          <w:szCs w:val="32"/>
        </w:rPr>
        <w:t>进</w:t>
      </w:r>
      <w:r>
        <w:rPr>
          <w:rFonts w:ascii="仿宋" w:eastAsia="仿宋" w:hAnsi="仿宋" w:cs="仿宋" w:hint="eastAsia"/>
          <w:bCs/>
          <w:sz w:val="32"/>
          <w:szCs w:val="32"/>
          <w:lang w:eastAsia="zh-TW"/>
        </w:rPr>
        <w:t>场</w:t>
      </w:r>
      <w:r>
        <w:rPr>
          <w:rFonts w:ascii="仿宋" w:eastAsia="仿宋" w:hAnsi="仿宋" w:cs="仿宋" w:hint="eastAsia"/>
          <w:bCs/>
          <w:sz w:val="32"/>
          <w:szCs w:val="32"/>
        </w:rPr>
        <w:t>前</w:t>
      </w:r>
      <w:r>
        <w:rPr>
          <w:rFonts w:ascii="仿宋" w:eastAsia="仿宋" w:hAnsi="仿宋" w:cs="仿宋" w:hint="eastAsia"/>
          <w:bCs/>
          <w:sz w:val="32"/>
          <w:szCs w:val="32"/>
          <w:lang w:eastAsia="zh-TW"/>
        </w:rPr>
        <w:t>进行安全教育，签订施工安全协议书。保证学校的安全稳定和良好的教学、生活秩序，遵守校园的各项管理规定，服从学校工作人员的管理。</w:t>
      </w:r>
    </w:p>
    <w:p w:rsidR="002D473A" w:rsidRDefault="007615B1">
      <w:pPr>
        <w:tabs>
          <w:tab w:val="left" w:pos="489"/>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w:t>
      </w:r>
      <w:r>
        <w:rPr>
          <w:rFonts w:ascii="仿宋" w:eastAsia="仿宋" w:hAnsi="仿宋" w:cs="仿宋" w:hint="eastAsia"/>
          <w:bCs/>
          <w:sz w:val="32"/>
          <w:szCs w:val="32"/>
        </w:rPr>
        <w:t>2</w:t>
      </w:r>
      <w:r>
        <w:rPr>
          <w:rFonts w:ascii="仿宋" w:eastAsia="仿宋" w:hAnsi="仿宋" w:cs="仿宋" w:hint="eastAsia"/>
          <w:bCs/>
          <w:sz w:val="32"/>
          <w:szCs w:val="32"/>
          <w:lang w:eastAsia="zh-TW"/>
        </w:rPr>
        <w:t>）现场使用电、气焊必须提前办理“动火证”，无动火证严禁施工。气焊动火时要有专业人员看护，并配备必要的灭火设备及工具。</w:t>
      </w:r>
    </w:p>
    <w:p w:rsidR="002D473A" w:rsidRDefault="007615B1">
      <w:pPr>
        <w:tabs>
          <w:tab w:val="left" w:pos="489"/>
        </w:tabs>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lang w:eastAsia="zh-TW"/>
        </w:rPr>
        <w:t>（</w:t>
      </w:r>
      <w:r>
        <w:rPr>
          <w:rFonts w:ascii="仿宋" w:eastAsia="仿宋" w:hAnsi="仿宋" w:cs="仿宋" w:hint="eastAsia"/>
          <w:bCs/>
          <w:sz w:val="32"/>
          <w:szCs w:val="32"/>
          <w:lang w:eastAsia="zh-TW"/>
        </w:rPr>
        <w:t>3</w:t>
      </w:r>
      <w:r>
        <w:rPr>
          <w:rFonts w:ascii="仿宋" w:eastAsia="仿宋" w:hAnsi="仿宋" w:cs="仿宋" w:hint="eastAsia"/>
          <w:bCs/>
          <w:sz w:val="32"/>
          <w:szCs w:val="32"/>
          <w:lang w:eastAsia="zh-TW"/>
        </w:rPr>
        <w:t>）教育</w:t>
      </w:r>
      <w:r>
        <w:rPr>
          <w:rFonts w:ascii="仿宋" w:eastAsia="仿宋" w:hAnsi="仿宋" w:cs="仿宋" w:hint="eastAsia"/>
          <w:bCs/>
          <w:sz w:val="32"/>
          <w:szCs w:val="32"/>
        </w:rPr>
        <w:t>和</w:t>
      </w:r>
      <w:r>
        <w:rPr>
          <w:rFonts w:ascii="仿宋" w:eastAsia="仿宋" w:hAnsi="仿宋" w:cs="仿宋" w:hint="eastAsia"/>
          <w:bCs/>
          <w:sz w:val="32"/>
          <w:szCs w:val="32"/>
          <w:lang w:eastAsia="zh-TW"/>
        </w:rPr>
        <w:t>监督施工单位管理好施工人员，杜绝一切违法违纪情况的发生。</w:t>
      </w:r>
      <w:r>
        <w:rPr>
          <w:rFonts w:ascii="仿宋" w:eastAsia="仿宋" w:hAnsi="仿宋" w:cs="仿宋" w:hint="eastAsia"/>
          <w:bCs/>
          <w:sz w:val="32"/>
          <w:szCs w:val="32"/>
        </w:rPr>
        <w:t>施工</w:t>
      </w:r>
      <w:r>
        <w:rPr>
          <w:rFonts w:ascii="仿宋" w:eastAsia="仿宋" w:hAnsi="仿宋" w:cs="仿宋" w:hint="eastAsia"/>
          <w:bCs/>
          <w:sz w:val="32"/>
          <w:szCs w:val="32"/>
          <w:lang w:eastAsia="zh-TW"/>
        </w:rPr>
        <w:t>单位要有专人负责治安、消防安全工作，施工现场要有安全员和施工安全提示。</w:t>
      </w:r>
    </w:p>
    <w:p w:rsidR="002D473A" w:rsidRDefault="007615B1">
      <w:pPr>
        <w:tabs>
          <w:tab w:val="left" w:pos="489"/>
        </w:tabs>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lang w:eastAsia="zh-TW"/>
        </w:rPr>
        <w:t>（</w:t>
      </w:r>
      <w:r>
        <w:rPr>
          <w:rFonts w:ascii="仿宋" w:eastAsia="仿宋" w:hAnsi="仿宋" w:cs="仿宋" w:hint="eastAsia"/>
          <w:bCs/>
          <w:sz w:val="32"/>
          <w:szCs w:val="32"/>
          <w:lang w:eastAsia="zh-TW"/>
        </w:rPr>
        <w:t>4</w:t>
      </w:r>
      <w:r>
        <w:rPr>
          <w:rFonts w:ascii="仿宋" w:eastAsia="仿宋" w:hAnsi="仿宋" w:cs="仿宋" w:hint="eastAsia"/>
          <w:bCs/>
          <w:sz w:val="32"/>
          <w:szCs w:val="32"/>
          <w:lang w:eastAsia="zh-TW"/>
        </w:rPr>
        <w:t>）施工现场要按消防部门的要求配齐消防设施和设备，建立建全施工现场的安全消防制度，落实各项防火措施。</w:t>
      </w:r>
    </w:p>
    <w:p w:rsidR="002D473A" w:rsidRDefault="007615B1">
      <w:pPr>
        <w:tabs>
          <w:tab w:val="left" w:pos="489"/>
        </w:tabs>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lang w:eastAsia="zh-TW"/>
        </w:rPr>
        <w:t>（</w:t>
      </w:r>
      <w:r>
        <w:rPr>
          <w:rFonts w:ascii="仿宋" w:eastAsia="仿宋" w:hAnsi="仿宋" w:cs="仿宋" w:hint="eastAsia"/>
          <w:bCs/>
          <w:sz w:val="32"/>
          <w:szCs w:val="32"/>
        </w:rPr>
        <w:t>5</w:t>
      </w:r>
      <w:r>
        <w:rPr>
          <w:rFonts w:ascii="仿宋" w:eastAsia="仿宋" w:hAnsi="仿宋" w:cs="仿宋" w:hint="eastAsia"/>
          <w:bCs/>
          <w:sz w:val="32"/>
          <w:szCs w:val="32"/>
          <w:lang w:eastAsia="zh-TW"/>
        </w:rPr>
        <w:t>）明确施</w:t>
      </w:r>
      <w:r>
        <w:rPr>
          <w:rFonts w:ascii="仿宋" w:eastAsia="仿宋" w:hAnsi="仿宋" w:cs="仿宋" w:hint="eastAsia"/>
          <w:bCs/>
          <w:sz w:val="32"/>
          <w:szCs w:val="32"/>
          <w:lang w:eastAsia="zh-TW"/>
        </w:rPr>
        <w:t>工注意事项。不得损坏消防、安防线路等相关设施设备，如有损坏，必须照价赔偿。若需关闭、移动安防设备时，必须提前告之并保障施工完成后复位。</w:t>
      </w:r>
    </w:p>
    <w:p w:rsidR="002D473A" w:rsidRDefault="007615B1">
      <w:pPr>
        <w:spacing w:line="560" w:lineRule="exact"/>
        <w:rPr>
          <w:rFonts w:ascii="仿宋" w:eastAsia="仿宋" w:hAnsi="仿宋" w:cs="仿宋"/>
          <w:bCs/>
          <w:sz w:val="32"/>
          <w:szCs w:val="32"/>
        </w:rPr>
      </w:pPr>
      <w:r>
        <w:rPr>
          <w:rFonts w:ascii="仿宋" w:eastAsia="仿宋" w:hAnsi="仿宋" w:cs="仿宋" w:hint="eastAsia"/>
          <w:bCs/>
          <w:sz w:val="32"/>
          <w:szCs w:val="32"/>
        </w:rPr>
        <w:tab/>
        <w:t xml:space="preserve"> 10.</w:t>
      </w:r>
      <w:r>
        <w:rPr>
          <w:rFonts w:ascii="仿宋" w:eastAsia="仿宋" w:hAnsi="仿宋" w:cs="仿宋" w:hint="eastAsia"/>
          <w:bCs/>
          <w:sz w:val="32"/>
          <w:szCs w:val="32"/>
          <w:lang w:eastAsia="zh-TW"/>
        </w:rPr>
        <w:t>值班人员职责</w:t>
      </w:r>
      <w:r>
        <w:rPr>
          <w:rFonts w:ascii="仿宋" w:eastAsia="仿宋" w:hAnsi="仿宋" w:cs="仿宋" w:hint="eastAsia"/>
          <w:bCs/>
          <w:sz w:val="32"/>
          <w:szCs w:val="32"/>
        </w:rPr>
        <w:t>:</w:t>
      </w:r>
    </w:p>
    <w:p w:rsidR="002D473A" w:rsidRDefault="007615B1">
      <w:pPr>
        <w:tabs>
          <w:tab w:val="left" w:pos="489"/>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1</w:t>
      </w:r>
      <w:r>
        <w:rPr>
          <w:rFonts w:ascii="仿宋" w:eastAsia="仿宋" w:hAnsi="仿宋" w:cs="仿宋" w:hint="eastAsia"/>
          <w:bCs/>
          <w:sz w:val="32"/>
          <w:szCs w:val="32"/>
        </w:rPr>
        <w:t>）</w:t>
      </w:r>
      <w:r>
        <w:rPr>
          <w:rFonts w:ascii="仿宋" w:eastAsia="仿宋" w:hAnsi="仿宋" w:cs="仿宋" w:hint="eastAsia"/>
          <w:bCs/>
          <w:sz w:val="32"/>
          <w:szCs w:val="32"/>
          <w:lang w:eastAsia="zh-TW"/>
        </w:rPr>
        <w:t>认真执行学校和部门（单位）的安全稳定规章制度</w:t>
      </w:r>
      <w:r>
        <w:rPr>
          <w:rFonts w:ascii="仿宋" w:eastAsia="仿宋" w:hAnsi="仿宋" w:cs="仿宋" w:hint="eastAsia"/>
          <w:bCs/>
          <w:sz w:val="32"/>
          <w:szCs w:val="32"/>
        </w:rPr>
        <w:t>,</w:t>
      </w:r>
      <w:r>
        <w:rPr>
          <w:rFonts w:ascii="仿宋" w:eastAsia="仿宋" w:hAnsi="仿宋" w:cs="仿宋" w:hint="eastAsia"/>
          <w:bCs/>
          <w:sz w:val="32"/>
          <w:szCs w:val="32"/>
          <w:lang w:eastAsia="zh-TW"/>
        </w:rPr>
        <w:t>明确本岗位的工作任务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熟悉所辖区域的情况。</w:t>
      </w:r>
    </w:p>
    <w:p w:rsidR="002D473A" w:rsidRDefault="007615B1">
      <w:pPr>
        <w:tabs>
          <w:tab w:val="left" w:pos="489"/>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2</w:t>
      </w:r>
      <w:r>
        <w:rPr>
          <w:rFonts w:ascii="仿宋" w:eastAsia="仿宋" w:hAnsi="仿宋" w:cs="仿宋" w:hint="eastAsia"/>
          <w:bCs/>
          <w:sz w:val="32"/>
          <w:szCs w:val="32"/>
        </w:rPr>
        <w:t>）</w:t>
      </w:r>
      <w:r>
        <w:rPr>
          <w:rFonts w:ascii="仿宋" w:eastAsia="仿宋" w:hAnsi="仿宋" w:cs="仿宋" w:hint="eastAsia"/>
          <w:bCs/>
          <w:sz w:val="32"/>
          <w:szCs w:val="32"/>
          <w:lang w:eastAsia="zh-TW"/>
        </w:rPr>
        <w:t>携带大件物品出门</w:t>
      </w:r>
      <w:r>
        <w:rPr>
          <w:rFonts w:ascii="仿宋" w:eastAsia="仿宋" w:hAnsi="仿宋" w:cs="仿宋" w:hint="eastAsia"/>
          <w:bCs/>
          <w:sz w:val="32"/>
          <w:szCs w:val="32"/>
        </w:rPr>
        <w:t>,</w:t>
      </w:r>
      <w:r>
        <w:rPr>
          <w:rFonts w:ascii="仿宋" w:eastAsia="仿宋" w:hAnsi="仿宋" w:cs="仿宋" w:hint="eastAsia"/>
          <w:bCs/>
          <w:sz w:val="32"/>
          <w:szCs w:val="32"/>
          <w:lang w:eastAsia="zh-TW"/>
        </w:rPr>
        <w:t>必须有部门（单位）领导签字并加盖公章的出门条。</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3</w:t>
      </w:r>
      <w:r>
        <w:rPr>
          <w:rFonts w:ascii="仿宋" w:eastAsia="仿宋" w:hAnsi="仿宋" w:cs="仿宋" w:hint="eastAsia"/>
          <w:bCs/>
          <w:sz w:val="32"/>
          <w:szCs w:val="32"/>
        </w:rPr>
        <w:t>）</w:t>
      </w:r>
      <w:r>
        <w:rPr>
          <w:rFonts w:ascii="仿宋" w:eastAsia="仿宋" w:hAnsi="仿宋" w:cs="仿宋" w:hint="eastAsia"/>
          <w:bCs/>
          <w:sz w:val="32"/>
          <w:szCs w:val="32"/>
          <w:lang w:eastAsia="zh-TW"/>
        </w:rPr>
        <w:t>经常巡视所管辖范围内的安全情况</w:t>
      </w:r>
      <w:r>
        <w:rPr>
          <w:rFonts w:ascii="仿宋" w:eastAsia="仿宋" w:hAnsi="仿宋" w:cs="仿宋" w:hint="eastAsia"/>
          <w:bCs/>
          <w:sz w:val="32"/>
          <w:szCs w:val="32"/>
        </w:rPr>
        <w:t>,</w:t>
      </w:r>
      <w:r>
        <w:rPr>
          <w:rFonts w:ascii="仿宋" w:eastAsia="仿宋" w:hAnsi="仿宋" w:cs="仿宋" w:hint="eastAsia"/>
          <w:bCs/>
          <w:sz w:val="32"/>
          <w:szCs w:val="32"/>
          <w:lang w:eastAsia="zh-TW"/>
        </w:rPr>
        <w:t>发现问题及时解决。</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4</w:t>
      </w:r>
      <w:r>
        <w:rPr>
          <w:rFonts w:ascii="仿宋" w:eastAsia="仿宋" w:hAnsi="仿宋" w:cs="仿宋" w:hint="eastAsia"/>
          <w:bCs/>
          <w:sz w:val="32"/>
          <w:szCs w:val="32"/>
        </w:rPr>
        <w:t>）</w:t>
      </w:r>
      <w:r>
        <w:rPr>
          <w:rFonts w:ascii="仿宋" w:eastAsia="仿宋" w:hAnsi="仿宋" w:cs="仿宋" w:hint="eastAsia"/>
          <w:bCs/>
          <w:sz w:val="32"/>
          <w:szCs w:val="32"/>
          <w:lang w:eastAsia="zh-TW"/>
        </w:rPr>
        <w:t>坚守工作岗位</w:t>
      </w:r>
      <w:r>
        <w:rPr>
          <w:rFonts w:ascii="仿宋" w:eastAsia="仿宋" w:hAnsi="仿宋" w:cs="仿宋" w:hint="eastAsia"/>
          <w:bCs/>
          <w:sz w:val="32"/>
          <w:szCs w:val="32"/>
        </w:rPr>
        <w:t>,</w:t>
      </w:r>
      <w:r>
        <w:rPr>
          <w:rFonts w:ascii="仿宋" w:eastAsia="仿宋" w:hAnsi="仿宋" w:cs="仿宋" w:hint="eastAsia"/>
          <w:bCs/>
          <w:sz w:val="32"/>
          <w:szCs w:val="32"/>
          <w:lang w:eastAsia="zh-TW"/>
        </w:rPr>
        <w:t>不脱</w:t>
      </w:r>
      <w:r>
        <w:rPr>
          <w:rFonts w:ascii="仿宋" w:eastAsia="仿宋" w:hAnsi="仿宋" w:cs="仿宋" w:hint="eastAsia"/>
          <w:bCs/>
          <w:sz w:val="32"/>
          <w:szCs w:val="32"/>
        </w:rPr>
        <w:t>岗</w:t>
      </w:r>
      <w:r>
        <w:rPr>
          <w:rFonts w:ascii="仿宋" w:eastAsia="仿宋" w:hAnsi="仿宋" w:cs="仿宋" w:hint="eastAsia"/>
          <w:bCs/>
          <w:sz w:val="32"/>
          <w:szCs w:val="32"/>
        </w:rPr>
        <w:t>,</w:t>
      </w:r>
      <w:r>
        <w:rPr>
          <w:rFonts w:ascii="仿宋" w:eastAsia="仿宋" w:hAnsi="仿宋" w:cs="仿宋" w:hint="eastAsia"/>
          <w:bCs/>
          <w:sz w:val="32"/>
          <w:szCs w:val="32"/>
          <w:lang w:eastAsia="zh-TW"/>
        </w:rPr>
        <w:t>不做与工作</w:t>
      </w:r>
      <w:r>
        <w:rPr>
          <w:rFonts w:ascii="仿宋" w:eastAsia="仿宋" w:hAnsi="仿宋" w:cs="仿宋" w:hint="eastAsia"/>
          <w:bCs/>
          <w:sz w:val="32"/>
          <w:szCs w:val="32"/>
        </w:rPr>
        <w:t>无</w:t>
      </w:r>
      <w:r>
        <w:rPr>
          <w:rFonts w:ascii="仿宋" w:eastAsia="仿宋" w:hAnsi="仿宋" w:cs="仿宋" w:hint="eastAsia"/>
          <w:bCs/>
          <w:sz w:val="32"/>
          <w:szCs w:val="32"/>
          <w:lang w:eastAsia="zh-TW"/>
        </w:rPr>
        <w:t>关的事情。</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5</w:t>
      </w:r>
      <w:r>
        <w:rPr>
          <w:rFonts w:ascii="仿宋" w:eastAsia="仿宋" w:hAnsi="仿宋" w:cs="仿宋" w:hint="eastAsia"/>
          <w:bCs/>
          <w:sz w:val="32"/>
          <w:szCs w:val="32"/>
        </w:rPr>
        <w:t>）</w:t>
      </w:r>
      <w:r>
        <w:rPr>
          <w:rFonts w:ascii="仿宋" w:eastAsia="仿宋" w:hAnsi="仿宋" w:cs="仿宋" w:hint="eastAsia"/>
          <w:bCs/>
          <w:sz w:val="32"/>
          <w:szCs w:val="32"/>
          <w:lang w:eastAsia="zh-TW"/>
        </w:rPr>
        <w:t>会使用消防器材</w:t>
      </w:r>
      <w:r>
        <w:rPr>
          <w:rFonts w:ascii="仿宋" w:eastAsia="仿宋" w:hAnsi="仿宋" w:cs="仿宋" w:hint="eastAsia"/>
          <w:bCs/>
          <w:sz w:val="32"/>
          <w:szCs w:val="32"/>
        </w:rPr>
        <w:t>,</w:t>
      </w:r>
      <w:r>
        <w:rPr>
          <w:rFonts w:ascii="仿宋" w:eastAsia="仿宋" w:hAnsi="仿宋" w:cs="仿宋" w:hint="eastAsia"/>
          <w:bCs/>
          <w:sz w:val="32"/>
          <w:szCs w:val="32"/>
          <w:lang w:eastAsia="zh-TW"/>
        </w:rPr>
        <w:t>会报警</w:t>
      </w:r>
      <w:r>
        <w:rPr>
          <w:rFonts w:ascii="仿宋" w:eastAsia="仿宋" w:hAnsi="仿宋" w:cs="仿宋" w:hint="eastAsia"/>
          <w:bCs/>
          <w:sz w:val="32"/>
          <w:szCs w:val="32"/>
        </w:rPr>
        <w:t>,</w:t>
      </w:r>
      <w:r>
        <w:rPr>
          <w:rFonts w:ascii="仿宋" w:eastAsia="仿宋" w:hAnsi="仿宋" w:cs="仿宋" w:hint="eastAsia"/>
          <w:bCs/>
          <w:sz w:val="32"/>
          <w:szCs w:val="32"/>
          <w:lang w:eastAsia="zh-TW"/>
        </w:rPr>
        <w:t>会扑救初起火灾。</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hint="eastAsia"/>
          <w:bCs/>
          <w:sz w:val="32"/>
          <w:szCs w:val="32"/>
        </w:rPr>
        <w:t>6</w:t>
      </w:r>
      <w:r>
        <w:rPr>
          <w:rFonts w:ascii="仿宋" w:eastAsia="仿宋" w:hAnsi="仿宋" w:cs="仿宋" w:hint="eastAsia"/>
          <w:bCs/>
          <w:sz w:val="32"/>
          <w:szCs w:val="32"/>
        </w:rPr>
        <w:t>）</w:t>
      </w:r>
      <w:r>
        <w:rPr>
          <w:rFonts w:ascii="仿宋" w:eastAsia="仿宋" w:hAnsi="仿宋" w:cs="仿宋" w:hint="eastAsia"/>
          <w:bCs/>
          <w:sz w:val="32"/>
          <w:szCs w:val="32"/>
          <w:lang w:eastAsia="zh-TW"/>
        </w:rPr>
        <w:t>落实交接班制度</w:t>
      </w:r>
      <w:r>
        <w:rPr>
          <w:rFonts w:ascii="仿宋" w:eastAsia="仿宋" w:hAnsi="仿宋" w:cs="仿宋" w:hint="eastAsia"/>
          <w:bCs/>
          <w:sz w:val="32"/>
          <w:szCs w:val="32"/>
        </w:rPr>
        <w:t>,</w:t>
      </w:r>
      <w:r>
        <w:rPr>
          <w:rFonts w:ascii="仿宋" w:eastAsia="仿宋" w:hAnsi="仿宋" w:cs="仿宋" w:hint="eastAsia"/>
          <w:bCs/>
          <w:sz w:val="32"/>
          <w:szCs w:val="32"/>
          <w:lang w:eastAsia="zh-TW"/>
        </w:rPr>
        <w:t>要向接班人通报当班情况及尚待处理</w:t>
      </w:r>
      <w:r>
        <w:rPr>
          <w:rFonts w:ascii="仿宋" w:eastAsia="仿宋" w:hAnsi="仿宋" w:cs="仿宋" w:hint="eastAsia"/>
          <w:bCs/>
          <w:sz w:val="32"/>
          <w:szCs w:val="32"/>
          <w:lang w:eastAsia="zh-TW"/>
        </w:rPr>
        <w:lastRenderedPageBreak/>
        <w:t>的事项</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并做好值班记录。</w:t>
      </w:r>
    </w:p>
    <w:p w:rsidR="002D473A" w:rsidRDefault="007615B1">
      <w:pPr>
        <w:tabs>
          <w:tab w:val="left" w:pos="504"/>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二</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各部门（单位）要结合本部门（单位）实际情况</w:t>
      </w:r>
      <w:r>
        <w:rPr>
          <w:rFonts w:ascii="仿宋" w:eastAsia="仿宋" w:hAnsi="仿宋" w:cs="仿宋" w:hint="eastAsia"/>
          <w:bCs/>
          <w:sz w:val="32"/>
          <w:szCs w:val="32"/>
        </w:rPr>
        <w:t>,</w:t>
      </w:r>
      <w:r>
        <w:rPr>
          <w:rFonts w:ascii="仿宋" w:eastAsia="仿宋" w:hAnsi="仿宋" w:cs="仿宋" w:hint="eastAsia"/>
          <w:bCs/>
          <w:sz w:val="32"/>
          <w:szCs w:val="32"/>
          <w:lang w:eastAsia="zh-TW"/>
        </w:rPr>
        <w:t>根据不同的工作性质和岗位特点</w:t>
      </w:r>
      <w:r>
        <w:rPr>
          <w:rFonts w:ascii="仿宋" w:eastAsia="仿宋" w:hAnsi="仿宋" w:cs="仿宋" w:hint="eastAsia"/>
          <w:bCs/>
          <w:sz w:val="32"/>
          <w:szCs w:val="32"/>
        </w:rPr>
        <w:t>,</w:t>
      </w:r>
      <w:r>
        <w:rPr>
          <w:rFonts w:ascii="仿宋" w:eastAsia="仿宋" w:hAnsi="仿宋" w:cs="仿宋" w:hint="eastAsia"/>
          <w:bCs/>
          <w:sz w:val="32"/>
          <w:szCs w:val="32"/>
          <w:lang w:eastAsia="zh-TW"/>
        </w:rPr>
        <w:t>制定严密的岗位安全职责</w:t>
      </w:r>
      <w:r>
        <w:rPr>
          <w:rFonts w:ascii="仿宋" w:eastAsia="仿宋" w:hAnsi="仿宋" w:cs="仿宋" w:hint="eastAsia"/>
          <w:bCs/>
          <w:sz w:val="32"/>
          <w:szCs w:val="32"/>
        </w:rPr>
        <w:t>,</w:t>
      </w:r>
      <w:r>
        <w:rPr>
          <w:rFonts w:ascii="仿宋" w:eastAsia="仿宋" w:hAnsi="仿宋" w:cs="仿宋" w:hint="eastAsia"/>
          <w:bCs/>
          <w:sz w:val="32"/>
          <w:szCs w:val="32"/>
          <w:lang w:eastAsia="zh-TW"/>
        </w:rPr>
        <w:t>把责任落实到人。</w:t>
      </w:r>
    </w:p>
    <w:p w:rsidR="002D473A" w:rsidRDefault="007615B1">
      <w:pPr>
        <w:tabs>
          <w:tab w:val="left" w:pos="504"/>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三</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凡主办大型群众性活动或超出本单位人员范围</w:t>
      </w:r>
      <w:r>
        <w:rPr>
          <w:rFonts w:ascii="仿宋" w:eastAsia="仿宋" w:hAnsi="仿宋" w:cs="仿宋" w:hint="eastAsia"/>
          <w:bCs/>
          <w:sz w:val="32"/>
          <w:szCs w:val="32"/>
        </w:rPr>
        <w:t>,</w:t>
      </w:r>
      <w:r>
        <w:rPr>
          <w:rFonts w:ascii="仿宋" w:eastAsia="仿宋" w:hAnsi="仿宋" w:cs="仿宋" w:hint="eastAsia"/>
          <w:bCs/>
          <w:sz w:val="32"/>
          <w:szCs w:val="32"/>
          <w:lang w:eastAsia="zh-TW"/>
        </w:rPr>
        <w:t>人数在</w:t>
      </w:r>
      <w:r>
        <w:rPr>
          <w:rFonts w:ascii="仿宋" w:eastAsia="仿宋" w:hAnsi="仿宋" w:cs="仿宋" w:hint="eastAsia"/>
          <w:bCs/>
          <w:sz w:val="32"/>
          <w:szCs w:val="32"/>
        </w:rPr>
        <w:t>200</w:t>
      </w:r>
      <w:r>
        <w:rPr>
          <w:rFonts w:ascii="仿宋" w:eastAsia="仿宋" w:hAnsi="仿宋" w:cs="仿宋" w:hint="eastAsia"/>
          <w:bCs/>
          <w:sz w:val="32"/>
          <w:szCs w:val="32"/>
          <w:lang w:eastAsia="zh-TW"/>
        </w:rPr>
        <w:t>人以上或机动车在</w:t>
      </w:r>
      <w:r>
        <w:rPr>
          <w:rFonts w:ascii="仿宋" w:eastAsia="仿宋" w:hAnsi="仿宋" w:cs="仿宋" w:hint="eastAsia"/>
          <w:bCs/>
          <w:sz w:val="32"/>
          <w:szCs w:val="32"/>
        </w:rPr>
        <w:t>30</w:t>
      </w:r>
      <w:r>
        <w:rPr>
          <w:rFonts w:ascii="仿宋" w:eastAsia="仿宋" w:hAnsi="仿宋" w:cs="仿宋" w:hint="eastAsia"/>
          <w:bCs/>
          <w:sz w:val="32"/>
          <w:szCs w:val="32"/>
          <w:lang w:eastAsia="zh-TW"/>
        </w:rPr>
        <w:t>辆以上的活动</w:t>
      </w:r>
      <w:r>
        <w:rPr>
          <w:rFonts w:ascii="仿宋" w:eastAsia="仿宋" w:hAnsi="仿宋" w:cs="仿宋" w:hint="eastAsia"/>
          <w:bCs/>
          <w:sz w:val="32"/>
          <w:szCs w:val="32"/>
        </w:rPr>
        <w:t>(</w:t>
      </w:r>
      <w:r>
        <w:rPr>
          <w:rFonts w:ascii="仿宋" w:eastAsia="仿宋" w:hAnsi="仿宋" w:cs="仿宋" w:hint="eastAsia"/>
          <w:bCs/>
          <w:sz w:val="32"/>
          <w:szCs w:val="32"/>
          <w:lang w:eastAsia="zh-TW"/>
        </w:rPr>
        <w:t>大型集会、文艺演出</w:t>
      </w:r>
      <w:r>
        <w:rPr>
          <w:rFonts w:ascii="仿宋" w:eastAsia="仿宋" w:hAnsi="仿宋" w:cs="仿宋" w:hint="eastAsia"/>
          <w:bCs/>
          <w:sz w:val="32"/>
          <w:szCs w:val="32"/>
        </w:rPr>
        <w:t>、</w:t>
      </w:r>
      <w:r>
        <w:rPr>
          <w:rFonts w:ascii="仿宋" w:eastAsia="仿宋" w:hAnsi="仿宋" w:cs="仿宋" w:hint="eastAsia"/>
          <w:bCs/>
          <w:sz w:val="32"/>
          <w:szCs w:val="32"/>
          <w:lang w:eastAsia="zh-TW"/>
        </w:rPr>
        <w:t>体育活动、学习班、讲座、考试、会议等</w:t>
      </w:r>
      <w:r>
        <w:rPr>
          <w:rFonts w:ascii="仿宋" w:eastAsia="仿宋" w:hAnsi="仿宋" w:cs="仿宋" w:hint="eastAsia"/>
          <w:bCs/>
          <w:sz w:val="32"/>
          <w:szCs w:val="32"/>
        </w:rPr>
        <w:t>) ,</w:t>
      </w:r>
      <w:r>
        <w:rPr>
          <w:rFonts w:ascii="仿宋" w:eastAsia="仿宋" w:hAnsi="仿宋" w:cs="仿宋" w:hint="eastAsia"/>
          <w:bCs/>
          <w:sz w:val="32"/>
          <w:szCs w:val="32"/>
          <w:lang w:eastAsia="zh-TW"/>
        </w:rPr>
        <w:t>承办部门（单位）要认真遵守《首都</w:t>
      </w:r>
      <w:r>
        <w:rPr>
          <w:rFonts w:ascii="仿宋" w:eastAsia="仿宋" w:hAnsi="仿宋" w:cs="仿宋" w:hint="eastAsia"/>
          <w:bCs/>
          <w:sz w:val="32"/>
          <w:szCs w:val="32"/>
        </w:rPr>
        <w:t>体育学院</w:t>
      </w:r>
      <w:r>
        <w:rPr>
          <w:rFonts w:ascii="仿宋" w:eastAsia="仿宋" w:hAnsi="仿宋" w:cs="仿宋" w:hint="eastAsia"/>
          <w:bCs/>
          <w:sz w:val="32"/>
          <w:szCs w:val="32"/>
          <w:lang w:eastAsia="zh-TW"/>
        </w:rPr>
        <w:t>关于举办大型活动的管理规定》</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由承办部门（单位）做出安全保卫工作方案</w:t>
      </w:r>
      <w:r>
        <w:rPr>
          <w:rFonts w:ascii="仿宋" w:eastAsia="仿宋" w:hAnsi="仿宋" w:cs="仿宋" w:hint="eastAsia"/>
          <w:bCs/>
          <w:sz w:val="32"/>
          <w:szCs w:val="32"/>
        </w:rPr>
        <w:t>,</w:t>
      </w:r>
      <w:r>
        <w:rPr>
          <w:rFonts w:ascii="仿宋" w:eastAsia="仿宋" w:hAnsi="仿宋" w:cs="仿宋" w:hint="eastAsia"/>
          <w:bCs/>
          <w:sz w:val="32"/>
          <w:szCs w:val="32"/>
          <w:lang w:eastAsia="zh-TW"/>
        </w:rPr>
        <w:t>报学校领导审批</w:t>
      </w:r>
      <w:r>
        <w:rPr>
          <w:rFonts w:ascii="仿宋" w:eastAsia="仿宋" w:hAnsi="仿宋" w:cs="仿宋" w:hint="eastAsia"/>
          <w:bCs/>
          <w:sz w:val="32"/>
          <w:szCs w:val="32"/>
        </w:rPr>
        <w:t>，</w:t>
      </w:r>
      <w:r>
        <w:rPr>
          <w:rFonts w:ascii="仿宋" w:eastAsia="仿宋" w:hAnsi="仿宋" w:cs="仿宋" w:hint="eastAsia"/>
          <w:bCs/>
          <w:sz w:val="32"/>
          <w:szCs w:val="32"/>
          <w:lang w:eastAsia="zh-TW"/>
        </w:rPr>
        <w:t>同时报保卫处备案。举办单位要采取安</w:t>
      </w:r>
      <w:r>
        <w:rPr>
          <w:rFonts w:ascii="仿宋" w:eastAsia="仿宋" w:hAnsi="仿宋" w:cs="仿宋" w:hint="eastAsia"/>
          <w:bCs/>
          <w:sz w:val="32"/>
          <w:szCs w:val="32"/>
          <w:lang w:eastAsia="zh-TW"/>
        </w:rPr>
        <w:t>全防范措施</w:t>
      </w:r>
      <w:r>
        <w:rPr>
          <w:rFonts w:ascii="仿宋" w:eastAsia="仿宋" w:hAnsi="仿宋" w:cs="仿宋" w:hint="eastAsia"/>
          <w:bCs/>
          <w:sz w:val="32"/>
          <w:szCs w:val="32"/>
        </w:rPr>
        <w:t>，</w:t>
      </w:r>
      <w:r>
        <w:rPr>
          <w:rFonts w:ascii="仿宋" w:eastAsia="仿宋" w:hAnsi="仿宋" w:cs="仿宋" w:hint="eastAsia"/>
          <w:bCs/>
          <w:sz w:val="32"/>
          <w:szCs w:val="32"/>
          <w:lang w:eastAsia="zh-TW"/>
        </w:rPr>
        <w:t>维持好活动秩序。</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四</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外地来校务工、维修、建筑、家政服务、学习及租赁房屋人员的管理</w:t>
      </w:r>
      <w:r>
        <w:rPr>
          <w:rFonts w:ascii="仿宋" w:eastAsia="仿宋" w:hAnsi="仿宋" w:cs="仿宋" w:hint="eastAsia"/>
          <w:bCs/>
          <w:sz w:val="32"/>
          <w:szCs w:val="32"/>
        </w:rPr>
        <w:t>,</w:t>
      </w:r>
      <w:r>
        <w:rPr>
          <w:rFonts w:ascii="仿宋" w:eastAsia="仿宋" w:hAnsi="仿宋" w:cs="仿宋" w:hint="eastAsia"/>
          <w:bCs/>
          <w:sz w:val="32"/>
          <w:szCs w:val="32"/>
          <w:lang w:eastAsia="zh-TW"/>
        </w:rPr>
        <w:t>按照“谁主管</w:t>
      </w:r>
      <w:r>
        <w:rPr>
          <w:rFonts w:ascii="仿宋" w:eastAsia="仿宋" w:hAnsi="仿宋" w:cs="仿宋" w:hint="eastAsia"/>
          <w:bCs/>
          <w:sz w:val="32"/>
          <w:szCs w:val="32"/>
        </w:rPr>
        <w:t xml:space="preserve"> , </w:t>
      </w:r>
      <w:r>
        <w:rPr>
          <w:rFonts w:ascii="仿宋" w:eastAsia="仿宋" w:hAnsi="仿宋" w:cs="仿宋" w:hint="eastAsia"/>
          <w:bCs/>
          <w:sz w:val="32"/>
          <w:szCs w:val="32"/>
          <w:lang w:eastAsia="zh-TW"/>
        </w:rPr>
        <w:t>谁负责”的原则</w:t>
      </w:r>
      <w:r>
        <w:rPr>
          <w:rFonts w:ascii="仿宋" w:eastAsia="仿宋" w:hAnsi="仿宋" w:cs="仿宋" w:hint="eastAsia"/>
          <w:bCs/>
          <w:sz w:val="32"/>
          <w:szCs w:val="32"/>
        </w:rPr>
        <w:t>，</w:t>
      </w:r>
      <w:r>
        <w:rPr>
          <w:rFonts w:ascii="仿宋" w:eastAsia="仿宋" w:hAnsi="仿宋" w:cs="仿宋" w:hint="eastAsia"/>
          <w:bCs/>
          <w:sz w:val="32"/>
          <w:szCs w:val="32"/>
          <w:lang w:eastAsia="zh-TW"/>
        </w:rPr>
        <w:t>要指定专人负责</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严格执行</w:t>
      </w:r>
      <w:r>
        <w:rPr>
          <w:rFonts w:ascii="仿宋" w:eastAsia="仿宋" w:hAnsi="仿宋" w:cs="仿宋" w:hint="eastAsia"/>
          <w:bCs/>
          <w:sz w:val="32"/>
          <w:szCs w:val="32"/>
        </w:rPr>
        <w:t>学校规章制度。</w:t>
      </w:r>
    </w:p>
    <w:p w:rsidR="002D473A" w:rsidRDefault="002D473A">
      <w:pPr>
        <w:spacing w:line="560" w:lineRule="exact"/>
        <w:rPr>
          <w:rFonts w:ascii="仿宋" w:eastAsia="仿宋" w:hAnsi="仿宋" w:cs="仿宋"/>
          <w:bCs/>
          <w:sz w:val="32"/>
          <w:szCs w:val="32"/>
        </w:rPr>
      </w:pPr>
    </w:p>
    <w:p w:rsidR="002D473A" w:rsidRDefault="007615B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奖惩责任</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五</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学校</w:t>
      </w:r>
      <w:r>
        <w:rPr>
          <w:rFonts w:ascii="仿宋" w:eastAsia="仿宋" w:hAnsi="仿宋" w:cs="仿宋" w:hint="eastAsia"/>
          <w:bCs/>
          <w:sz w:val="32"/>
          <w:szCs w:val="32"/>
        </w:rPr>
        <w:t>每年</w:t>
      </w:r>
      <w:r>
        <w:rPr>
          <w:rFonts w:ascii="仿宋" w:eastAsia="仿宋" w:hAnsi="仿宋" w:cs="仿宋" w:hint="eastAsia"/>
          <w:bCs/>
          <w:sz w:val="32"/>
          <w:szCs w:val="32"/>
          <w:lang w:eastAsia="zh-TW"/>
        </w:rPr>
        <w:t>按照《“平安校园”建设提升工程基本标准任务分解表》和《市属高校社会治安综合治理（平安校园建设）工作考核评分</w:t>
      </w:r>
      <w:r>
        <w:rPr>
          <w:rFonts w:ascii="仿宋" w:eastAsia="仿宋" w:hAnsi="仿宋" w:cs="仿宋" w:hint="eastAsia"/>
          <w:bCs/>
          <w:sz w:val="32"/>
          <w:szCs w:val="32"/>
        </w:rPr>
        <w:t>细则》</w:t>
      </w:r>
      <w:r>
        <w:rPr>
          <w:rFonts w:ascii="仿宋" w:eastAsia="仿宋" w:hAnsi="仿宋" w:cs="仿宋" w:hint="eastAsia"/>
          <w:bCs/>
          <w:sz w:val="32"/>
          <w:szCs w:val="32"/>
          <w:lang w:eastAsia="zh-TW"/>
        </w:rPr>
        <w:t>对各部门（单位）的安全</w:t>
      </w:r>
      <w:r>
        <w:rPr>
          <w:rFonts w:ascii="仿宋" w:eastAsia="仿宋" w:hAnsi="仿宋" w:cs="仿宋" w:hint="eastAsia"/>
          <w:bCs/>
          <w:sz w:val="32"/>
          <w:szCs w:val="32"/>
        </w:rPr>
        <w:t>稳定</w:t>
      </w:r>
      <w:r>
        <w:rPr>
          <w:rFonts w:ascii="仿宋" w:eastAsia="仿宋" w:hAnsi="仿宋" w:cs="仿宋" w:hint="eastAsia"/>
          <w:bCs/>
          <w:sz w:val="32"/>
          <w:szCs w:val="32"/>
          <w:lang w:eastAsia="zh-TW"/>
        </w:rPr>
        <w:t>工作进行考核、验收</w:t>
      </w:r>
      <w:r>
        <w:rPr>
          <w:rFonts w:ascii="仿宋" w:eastAsia="仿宋" w:hAnsi="仿宋" w:cs="仿宋" w:hint="eastAsia"/>
          <w:bCs/>
          <w:sz w:val="32"/>
          <w:szCs w:val="32"/>
        </w:rPr>
        <w:t>，</w:t>
      </w:r>
      <w:r>
        <w:rPr>
          <w:rFonts w:ascii="仿宋" w:eastAsia="仿宋" w:hAnsi="仿宋" w:cs="仿宋" w:hint="eastAsia"/>
          <w:bCs/>
          <w:sz w:val="32"/>
          <w:szCs w:val="32"/>
          <w:lang w:eastAsia="zh-TW"/>
        </w:rPr>
        <w:t>评选安全</w:t>
      </w:r>
      <w:r>
        <w:rPr>
          <w:rFonts w:ascii="仿宋" w:eastAsia="仿宋" w:hAnsi="仿宋" w:cs="仿宋" w:hint="eastAsia"/>
          <w:bCs/>
          <w:sz w:val="32"/>
          <w:szCs w:val="32"/>
        </w:rPr>
        <w:t>稳定</w:t>
      </w:r>
      <w:r>
        <w:rPr>
          <w:rFonts w:ascii="仿宋" w:eastAsia="仿宋" w:hAnsi="仿宋" w:cs="仿宋" w:hint="eastAsia"/>
          <w:bCs/>
          <w:sz w:val="32"/>
          <w:szCs w:val="32"/>
          <w:lang w:eastAsia="zh-TW"/>
        </w:rPr>
        <w:t>工作先进集体。先进集体应具备以下条件</w:t>
      </w:r>
      <w:r>
        <w:rPr>
          <w:rFonts w:ascii="仿宋" w:eastAsia="仿宋" w:hAnsi="仿宋" w:cs="仿宋" w:hint="eastAsia"/>
          <w:bCs/>
          <w:sz w:val="32"/>
          <w:szCs w:val="32"/>
        </w:rPr>
        <w:t>:</w:t>
      </w:r>
    </w:p>
    <w:p w:rsidR="002D473A" w:rsidRDefault="007615B1">
      <w:pPr>
        <w:tabs>
          <w:tab w:val="left" w:pos="484"/>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lang w:eastAsia="zh-TW"/>
        </w:rPr>
        <w:t>领导重视安全稳定管理工作</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认真执行安全稳定法规和规章制度</w:t>
      </w:r>
      <w:r>
        <w:rPr>
          <w:rFonts w:ascii="仿宋" w:eastAsia="仿宋" w:hAnsi="仿宋" w:cs="仿宋" w:hint="eastAsia"/>
          <w:bCs/>
          <w:sz w:val="32"/>
          <w:szCs w:val="32"/>
        </w:rPr>
        <w:t>，</w:t>
      </w:r>
      <w:r>
        <w:rPr>
          <w:rFonts w:ascii="仿宋" w:eastAsia="仿宋" w:hAnsi="仿宋" w:cs="仿宋" w:hint="eastAsia"/>
          <w:bCs/>
          <w:sz w:val="32"/>
          <w:szCs w:val="32"/>
          <w:lang w:eastAsia="zh-TW"/>
        </w:rPr>
        <w:t>把安全稳定工作纳入本部门（单位）议事日程。</w:t>
      </w:r>
    </w:p>
    <w:p w:rsidR="002D473A" w:rsidRDefault="007615B1">
      <w:pPr>
        <w:tabs>
          <w:tab w:val="left" w:pos="484"/>
        </w:tabs>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lang w:eastAsia="zh-TW"/>
        </w:rPr>
        <w:t>组织健全</w:t>
      </w:r>
      <w:r>
        <w:rPr>
          <w:rFonts w:ascii="仿宋" w:eastAsia="仿宋" w:hAnsi="仿宋" w:cs="仿宋" w:hint="eastAsia"/>
          <w:bCs/>
          <w:sz w:val="32"/>
          <w:szCs w:val="32"/>
        </w:rPr>
        <w:t>，</w:t>
      </w:r>
      <w:r>
        <w:rPr>
          <w:rFonts w:ascii="仿宋" w:eastAsia="仿宋" w:hAnsi="仿宋" w:cs="仿宋" w:hint="eastAsia"/>
          <w:bCs/>
          <w:sz w:val="32"/>
          <w:szCs w:val="32"/>
          <w:lang w:eastAsia="zh-TW"/>
        </w:rPr>
        <w:t>安全稳定管理制度、逐级安全责任制度和岗位</w:t>
      </w:r>
      <w:r>
        <w:rPr>
          <w:rFonts w:ascii="仿宋" w:eastAsia="仿宋" w:hAnsi="仿宋" w:cs="仿宋" w:hint="eastAsia"/>
          <w:bCs/>
          <w:sz w:val="32"/>
          <w:szCs w:val="32"/>
          <w:lang w:eastAsia="zh-TW"/>
        </w:rPr>
        <w:lastRenderedPageBreak/>
        <w:t>安全职责完善</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并能够认真落实。</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lang w:eastAsia="zh-TW"/>
        </w:rPr>
        <w:t>经常进行安全教育</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普及安全知识。</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lang w:eastAsia="zh-TW"/>
        </w:rPr>
        <w:t>定期进行安全检查</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及时消除安全隐患。</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lang w:eastAsia="zh-TW"/>
        </w:rPr>
        <w:t>年度内本部门（单位）未发生政治、刑事、治安案件和火灾、交通事故。</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lang w:eastAsia="zh-TW"/>
        </w:rPr>
        <w:t>积极配合保卫处的工作</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完成学校交办的其它</w:t>
      </w:r>
      <w:r>
        <w:rPr>
          <w:rFonts w:ascii="仿宋" w:eastAsia="仿宋" w:hAnsi="仿宋" w:cs="仿宋" w:hint="eastAsia"/>
          <w:bCs/>
          <w:sz w:val="32"/>
          <w:szCs w:val="32"/>
        </w:rPr>
        <w:t>维</w:t>
      </w:r>
      <w:r>
        <w:rPr>
          <w:rFonts w:ascii="仿宋" w:eastAsia="仿宋" w:hAnsi="仿宋" w:cs="仿宋" w:hint="eastAsia"/>
          <w:bCs/>
          <w:sz w:val="32"/>
          <w:szCs w:val="32"/>
          <w:lang w:eastAsia="zh-TW"/>
        </w:rPr>
        <w:t>稳保卫任务。</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六</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在学校及部门（单位）的安全稳定工作中具有下列条件之一的个人</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由学校或上级部门授予安全稳定工作先进个人的荣誉称号</w:t>
      </w:r>
      <w:r>
        <w:rPr>
          <w:rFonts w:ascii="仿宋" w:eastAsia="仿宋" w:hAnsi="仿宋" w:cs="仿宋" w:hint="eastAsia"/>
          <w:bCs/>
          <w:sz w:val="32"/>
          <w:szCs w:val="32"/>
        </w:rPr>
        <w:t>并</w:t>
      </w:r>
      <w:r>
        <w:rPr>
          <w:rFonts w:ascii="仿宋" w:eastAsia="仿宋" w:hAnsi="仿宋" w:cs="仿宋" w:hint="eastAsia"/>
          <w:bCs/>
          <w:sz w:val="32"/>
          <w:szCs w:val="32"/>
          <w:lang w:eastAsia="zh-TW"/>
        </w:rPr>
        <w:t>给予物质奖励。</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lang w:eastAsia="zh-TW"/>
        </w:rPr>
        <w:t>认真执行安全稳定制度</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履行岗位职责</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在安全稳定工作中做出显著成绩。</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lang w:eastAsia="zh-TW"/>
        </w:rPr>
        <w:t>及时发现和消除重大安全隐患</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避免重大安全事故的发生。</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lang w:eastAsia="zh-TW"/>
        </w:rPr>
        <w:t>敢于与违法犯罪分子作斗争</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积极提供线索</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对侦破案件有功。</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lang w:eastAsia="zh-TW"/>
        </w:rPr>
        <w:t>在抢险救灾、制止突发事件、扑灭火灾事故中表现突出</w:t>
      </w:r>
      <w:r>
        <w:rPr>
          <w:rFonts w:ascii="仿宋" w:eastAsia="仿宋" w:hAnsi="仿宋" w:cs="仿宋" w:hint="eastAsia"/>
          <w:bCs/>
          <w:sz w:val="32"/>
          <w:szCs w:val="32"/>
        </w:rPr>
        <w:t>。</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七</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对于为维护学校、部门（单位）或师生员工的安全</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避免重大安全事故、重大损失或伤亡做出突出贡献的部门（单位）或个人</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学校将本着表彰先进</w:t>
      </w:r>
      <w:r>
        <w:rPr>
          <w:rFonts w:ascii="仿宋" w:eastAsia="仿宋" w:hAnsi="仿宋" w:cs="仿宋" w:hint="eastAsia"/>
          <w:bCs/>
          <w:sz w:val="32"/>
          <w:szCs w:val="32"/>
        </w:rPr>
        <w:t>，</w:t>
      </w:r>
      <w:r>
        <w:rPr>
          <w:rFonts w:ascii="仿宋" w:eastAsia="仿宋" w:hAnsi="仿宋" w:cs="仿宋" w:hint="eastAsia"/>
          <w:bCs/>
          <w:sz w:val="32"/>
          <w:szCs w:val="32"/>
          <w:lang w:eastAsia="zh-TW"/>
        </w:rPr>
        <w:t>弘扬正气的精神</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采取一事一议的方式</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给予表彰或奖励。成绩特别突出的学校将上报上级机关给予请功。</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八</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出现下列严重影响安全稳定情况之一的，实行“一票否决”：</w:t>
      </w:r>
    </w:p>
    <w:p w:rsidR="002D473A" w:rsidRDefault="007615B1">
      <w:pPr>
        <w:spacing w:line="560" w:lineRule="exact"/>
        <w:rPr>
          <w:rFonts w:ascii="仿宋" w:eastAsia="仿宋" w:hAnsi="仿宋" w:cs="仿宋"/>
          <w:bCs/>
          <w:sz w:val="32"/>
          <w:szCs w:val="32"/>
        </w:rPr>
      </w:pPr>
      <w:r>
        <w:rPr>
          <w:rFonts w:ascii="仿宋" w:eastAsia="仿宋" w:hAnsi="仿宋" w:cs="仿宋" w:hint="eastAsia"/>
          <w:bCs/>
          <w:sz w:val="32"/>
          <w:szCs w:val="32"/>
        </w:rPr>
        <w:lastRenderedPageBreak/>
        <w:t xml:space="preserve">    1.</w:t>
      </w:r>
      <w:r>
        <w:rPr>
          <w:rFonts w:ascii="仿宋" w:eastAsia="仿宋" w:hAnsi="仿宋" w:cs="仿宋" w:hint="eastAsia"/>
          <w:bCs/>
          <w:sz w:val="32"/>
          <w:szCs w:val="32"/>
          <w:lang w:eastAsia="zh-TW"/>
        </w:rPr>
        <w:t>因领导不重视，导致维护安全稳定工作组织机构不健全、工作机制不完善、安全稳定工作责任制不落实，发生影响安全稳定重大突出问题或工作秩序严重混乱的。</w:t>
      </w:r>
    </w:p>
    <w:p w:rsidR="002D473A" w:rsidRDefault="007615B1">
      <w:pPr>
        <w:spacing w:line="560" w:lineRule="exact"/>
        <w:rPr>
          <w:rFonts w:ascii="仿宋" w:eastAsia="仿宋" w:hAnsi="仿宋" w:cs="仿宋"/>
          <w:bCs/>
          <w:sz w:val="32"/>
          <w:szCs w:val="32"/>
          <w:lang w:eastAsia="zh-TW"/>
        </w:rPr>
      </w:pPr>
      <w:r>
        <w:rPr>
          <w:rFonts w:ascii="仿宋" w:eastAsia="仿宋" w:hAnsi="仿宋" w:cs="仿宋" w:hint="eastAsia"/>
          <w:bCs/>
          <w:sz w:val="32"/>
          <w:szCs w:val="32"/>
          <w:lang w:eastAsia="zh-TW"/>
        </w:rPr>
        <w:t xml:space="preserve">    </w:t>
      </w:r>
      <w:r>
        <w:rPr>
          <w:rFonts w:ascii="仿宋" w:eastAsia="仿宋" w:hAnsi="仿宋" w:cs="仿宋" w:hint="eastAsia"/>
          <w:bCs/>
          <w:sz w:val="32"/>
          <w:szCs w:val="32"/>
        </w:rPr>
        <w:t>2.</w:t>
      </w:r>
      <w:r>
        <w:rPr>
          <w:rFonts w:ascii="仿宋" w:eastAsia="仿宋" w:hAnsi="仿宋" w:cs="仿宋" w:hint="eastAsia"/>
          <w:bCs/>
          <w:sz w:val="32"/>
          <w:szCs w:val="32"/>
          <w:lang w:eastAsia="zh-TW"/>
        </w:rPr>
        <w:t>因日常工作管理不善、防范措施不落实，或因主管领导、安全稳定责任人没有认真履职，发生危害国家安全和社会稳定重大政治事件、大规模群体性事件、重大暴力恐怖案件、重大安全事故和重大失泄密案件的。</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lang w:eastAsia="zh-TW"/>
        </w:rPr>
        <w:t>对内部矛盾不及时化解，对不稳定因素不认真排查处置，以致发生集体上访、非法游行、聚众闹事、非法</w:t>
      </w:r>
      <w:r>
        <w:rPr>
          <w:rFonts w:ascii="仿宋" w:eastAsia="仿宋" w:hAnsi="仿宋" w:cs="仿宋" w:hint="eastAsia"/>
          <w:bCs/>
          <w:sz w:val="32"/>
          <w:szCs w:val="32"/>
          <w:lang w:eastAsia="zh-TW"/>
        </w:rPr>
        <w:t>串联、停工、停课等问题或造成严重后果，影响校园安全稳定的。</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lang w:eastAsia="zh-TW"/>
        </w:rPr>
        <w:t>存在发生治安、消防问题的重大隐患而未及时或有效整改的。</w:t>
      </w:r>
    </w:p>
    <w:p w:rsidR="002D473A" w:rsidRDefault="007615B1">
      <w:pPr>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rPr>
        <w:t>5.</w:t>
      </w:r>
      <w:r>
        <w:rPr>
          <w:rFonts w:ascii="仿宋" w:eastAsia="仿宋" w:hAnsi="仿宋" w:cs="仿宋" w:hint="eastAsia"/>
          <w:bCs/>
          <w:sz w:val="32"/>
          <w:szCs w:val="32"/>
          <w:lang w:eastAsia="zh-TW"/>
        </w:rPr>
        <w:t>因教育管理工作不力，本单位（部门）师生员工中发生人员伤亡（包括非正常死亡）情况比较严重的。</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lang w:eastAsia="zh-TW"/>
        </w:rPr>
        <w:t>发生刑事案件、重大治安案件或安全稳定事故，迟报、瞒报或作虚假报告的。</w:t>
      </w:r>
    </w:p>
    <w:p w:rsidR="002D473A" w:rsidRDefault="007615B1">
      <w:pPr>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rPr>
        <w:t>7.</w:t>
      </w:r>
      <w:r>
        <w:rPr>
          <w:rFonts w:ascii="仿宋" w:eastAsia="仿宋" w:hAnsi="仿宋" w:cs="仿宋" w:hint="eastAsia"/>
          <w:bCs/>
          <w:sz w:val="32"/>
          <w:szCs w:val="32"/>
          <w:lang w:eastAsia="zh-TW"/>
        </w:rPr>
        <w:t>因管控责任不落实、化解防范稳控措施不到位、导致重点人漏管失控，发生影响安全稳定突出问题的。</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8.</w:t>
      </w:r>
      <w:r>
        <w:rPr>
          <w:rFonts w:ascii="仿宋" w:eastAsia="仿宋" w:hAnsi="仿宋" w:cs="仿宋" w:hint="eastAsia"/>
          <w:bCs/>
          <w:sz w:val="32"/>
          <w:szCs w:val="32"/>
          <w:lang w:eastAsia="zh-TW"/>
        </w:rPr>
        <w:t>举办大型活动组织不严密、安全措施不到位，而引发重大安全事故的。</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9.</w:t>
      </w:r>
      <w:r>
        <w:rPr>
          <w:rFonts w:ascii="仿宋" w:eastAsia="仿宋" w:hAnsi="仿宋" w:cs="仿宋" w:hint="eastAsia"/>
          <w:bCs/>
          <w:sz w:val="32"/>
          <w:szCs w:val="32"/>
          <w:lang w:eastAsia="zh-TW"/>
        </w:rPr>
        <w:t>学校安全稳定工作领导小组认为其它需要予以否决的。</w:t>
      </w:r>
    </w:p>
    <w:p w:rsidR="002D473A" w:rsidRDefault="007615B1">
      <w:pPr>
        <w:spacing w:line="560" w:lineRule="exact"/>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发生以上问题，</w:t>
      </w:r>
      <w:r>
        <w:rPr>
          <w:rFonts w:ascii="仿宋" w:eastAsia="仿宋" w:hAnsi="仿宋" w:cs="仿宋" w:hint="eastAsia"/>
          <w:bCs/>
          <w:sz w:val="32"/>
          <w:szCs w:val="32"/>
          <w:lang w:eastAsia="zh-TW"/>
        </w:rPr>
        <w:t>年终考核时不能评为学校先进部门（单位）</w:t>
      </w:r>
      <w:r>
        <w:rPr>
          <w:rFonts w:ascii="仿宋" w:eastAsia="仿宋" w:hAnsi="仿宋" w:cs="仿宋" w:hint="eastAsia"/>
          <w:bCs/>
          <w:sz w:val="32"/>
          <w:szCs w:val="32"/>
        </w:rPr>
        <w:t>，不发放安全稳定工作责任人综合治理奖</w:t>
      </w:r>
      <w:r>
        <w:rPr>
          <w:rFonts w:ascii="仿宋" w:eastAsia="仿宋" w:hAnsi="仿宋" w:cs="仿宋" w:hint="eastAsia"/>
          <w:bCs/>
          <w:sz w:val="32"/>
          <w:szCs w:val="32"/>
          <w:lang w:eastAsia="zh-TW"/>
        </w:rPr>
        <w:t>。部门（单位）安全</w:t>
      </w:r>
      <w:r>
        <w:rPr>
          <w:rFonts w:ascii="仿宋" w:eastAsia="仿宋" w:hAnsi="仿宋" w:cs="仿宋" w:hint="eastAsia"/>
          <w:bCs/>
          <w:sz w:val="32"/>
          <w:szCs w:val="32"/>
        </w:rPr>
        <w:t>稳定</w:t>
      </w:r>
      <w:r>
        <w:rPr>
          <w:rFonts w:ascii="仿宋" w:eastAsia="仿宋" w:hAnsi="仿宋" w:cs="仿宋" w:hint="eastAsia"/>
          <w:bCs/>
          <w:sz w:val="32"/>
          <w:szCs w:val="32"/>
          <w:lang w:eastAsia="zh-TW"/>
        </w:rPr>
        <w:t>责任人、安全</w:t>
      </w:r>
      <w:r>
        <w:rPr>
          <w:rFonts w:ascii="仿宋" w:eastAsia="仿宋" w:hAnsi="仿宋" w:cs="仿宋" w:hint="eastAsia"/>
          <w:bCs/>
          <w:sz w:val="32"/>
          <w:szCs w:val="32"/>
        </w:rPr>
        <w:t>稳定</w:t>
      </w:r>
      <w:r>
        <w:rPr>
          <w:rFonts w:ascii="仿宋" w:eastAsia="仿宋" w:hAnsi="仿宋" w:cs="仿宋" w:hint="eastAsia"/>
          <w:bCs/>
          <w:sz w:val="32"/>
          <w:szCs w:val="32"/>
          <w:lang w:eastAsia="zh-TW"/>
        </w:rPr>
        <w:t>管理人和直接责任人当年不能评为先进个人</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lastRenderedPageBreak/>
        <w:t>情节严重的</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个人年度内不得晋级、晋职</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不得参加职称评定。</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第十</w:t>
      </w:r>
      <w:r>
        <w:rPr>
          <w:rFonts w:ascii="仿宋" w:eastAsia="仿宋" w:hAnsi="仿宋" w:cs="仿宋" w:hint="eastAsia"/>
          <w:bCs/>
          <w:sz w:val="32"/>
          <w:szCs w:val="32"/>
        </w:rPr>
        <w:t>九</w:t>
      </w:r>
      <w:r>
        <w:rPr>
          <w:rFonts w:ascii="仿宋" w:eastAsia="仿宋" w:hAnsi="仿宋" w:cs="仿宋" w:hint="eastAsia"/>
          <w:bCs/>
          <w:sz w:val="32"/>
          <w:szCs w:val="32"/>
          <w:lang w:eastAsia="zh-TW"/>
        </w:rPr>
        <w:t>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学校严格执行安全稳定管理工作领导责任追究制。部门（单位）出现重大安全隐患、事故或案件</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要追究领导的责任</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并根据情况</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学校将给予安全稳定责任人和安全稳定管理人当场警告、通报批评、行政处分及经济处罚等。</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w:t>
      </w:r>
      <w:r>
        <w:rPr>
          <w:rFonts w:ascii="仿宋" w:eastAsia="仿宋" w:hAnsi="仿宋" w:cs="仿宋" w:hint="eastAsia"/>
          <w:bCs/>
          <w:sz w:val="32"/>
          <w:szCs w:val="32"/>
        </w:rPr>
        <w:t>二</w:t>
      </w:r>
      <w:r>
        <w:rPr>
          <w:rFonts w:ascii="仿宋" w:eastAsia="仿宋" w:hAnsi="仿宋" w:cs="仿宋" w:hint="eastAsia"/>
          <w:bCs/>
          <w:sz w:val="32"/>
          <w:szCs w:val="32"/>
          <w:lang w:eastAsia="zh-TW"/>
        </w:rPr>
        <w:t>十条</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各部门（单位）因不制定或不履行安全稳定管理工</w:t>
      </w:r>
      <w:r>
        <w:rPr>
          <w:rFonts w:ascii="仿宋" w:eastAsia="仿宋" w:hAnsi="仿宋" w:cs="仿宋" w:hint="eastAsia"/>
          <w:bCs/>
          <w:sz w:val="32"/>
          <w:szCs w:val="32"/>
          <w:lang w:eastAsia="zh-TW"/>
        </w:rPr>
        <w:t>作责任制</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不落实安全稳定防范措施发生问题的</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公安、安全部门根据有关规定对学校和个人的所有罚款</w:t>
      </w:r>
      <w:r>
        <w:rPr>
          <w:rFonts w:ascii="仿宋" w:eastAsia="仿宋" w:hAnsi="仿宋" w:cs="仿宋" w:hint="eastAsia"/>
          <w:bCs/>
          <w:sz w:val="32"/>
          <w:szCs w:val="32"/>
        </w:rPr>
        <w:t xml:space="preserve">, </w:t>
      </w:r>
      <w:r>
        <w:rPr>
          <w:rFonts w:ascii="仿宋" w:eastAsia="仿宋" w:hAnsi="仿宋" w:cs="仿宋" w:hint="eastAsia"/>
          <w:bCs/>
          <w:sz w:val="32"/>
          <w:szCs w:val="32"/>
          <w:lang w:eastAsia="zh-TW"/>
        </w:rPr>
        <w:t>一律由责任者所在部门（单位）或个人负责。</w:t>
      </w:r>
    </w:p>
    <w:p w:rsidR="002D473A" w:rsidRDefault="002D473A">
      <w:pPr>
        <w:spacing w:line="560" w:lineRule="exact"/>
        <w:rPr>
          <w:rFonts w:ascii="仿宋" w:eastAsia="仿宋" w:hAnsi="仿宋" w:cs="仿宋"/>
          <w:bCs/>
          <w:sz w:val="32"/>
          <w:szCs w:val="32"/>
        </w:rPr>
      </w:pPr>
    </w:p>
    <w:p w:rsidR="002D473A" w:rsidRDefault="007615B1">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附</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2D473A" w:rsidRDefault="007615B1">
      <w:pPr>
        <w:spacing w:line="560" w:lineRule="exact"/>
        <w:ind w:firstLineChars="200" w:firstLine="640"/>
        <w:rPr>
          <w:rFonts w:ascii="仿宋" w:eastAsia="仿宋" w:hAnsi="仿宋" w:cs="仿宋"/>
          <w:bCs/>
          <w:sz w:val="32"/>
          <w:szCs w:val="32"/>
          <w:lang w:eastAsia="zh-TW"/>
        </w:rPr>
      </w:pPr>
      <w:r>
        <w:rPr>
          <w:rFonts w:ascii="仿宋" w:eastAsia="仿宋" w:hAnsi="仿宋" w:cs="仿宋" w:hint="eastAsia"/>
          <w:bCs/>
          <w:sz w:val="32"/>
          <w:szCs w:val="32"/>
          <w:lang w:eastAsia="zh-TW"/>
        </w:rPr>
        <w:t>第二十</w:t>
      </w:r>
      <w:r>
        <w:rPr>
          <w:rFonts w:ascii="仿宋" w:eastAsia="仿宋" w:hAnsi="仿宋" w:cs="仿宋" w:hint="eastAsia"/>
          <w:bCs/>
          <w:sz w:val="32"/>
          <w:szCs w:val="32"/>
        </w:rPr>
        <w:t>一</w:t>
      </w:r>
      <w:r>
        <w:rPr>
          <w:rFonts w:ascii="仿宋" w:eastAsia="仿宋" w:hAnsi="仿宋" w:cs="仿宋" w:hint="eastAsia"/>
          <w:bCs/>
          <w:sz w:val="32"/>
          <w:szCs w:val="32"/>
          <w:lang w:eastAsia="zh-TW"/>
        </w:rPr>
        <w:t>条</w:t>
      </w:r>
      <w:r>
        <w:rPr>
          <w:rFonts w:ascii="仿宋" w:eastAsia="仿宋" w:hAnsi="仿宋" w:cs="仿宋" w:hint="eastAsia"/>
          <w:bCs/>
          <w:sz w:val="32"/>
          <w:szCs w:val="32"/>
          <w:lang w:eastAsia="zh-TW"/>
        </w:rPr>
        <w:t xml:space="preserve"> </w:t>
      </w:r>
      <w:r>
        <w:rPr>
          <w:rFonts w:ascii="仿宋" w:eastAsia="仿宋" w:hAnsi="仿宋" w:cs="仿宋" w:hint="eastAsia"/>
          <w:bCs/>
          <w:sz w:val="32"/>
          <w:szCs w:val="32"/>
          <w:lang w:eastAsia="zh-TW"/>
        </w:rPr>
        <w:t>本规定由安全稳定工作领导小组负责解释。</w:t>
      </w:r>
    </w:p>
    <w:p w:rsidR="002D473A" w:rsidRDefault="007615B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lang w:eastAsia="zh-TW"/>
        </w:rPr>
        <w:t>第二十</w:t>
      </w:r>
      <w:r>
        <w:rPr>
          <w:rFonts w:ascii="仿宋" w:eastAsia="仿宋" w:hAnsi="仿宋" w:cs="仿宋" w:hint="eastAsia"/>
          <w:bCs/>
          <w:sz w:val="32"/>
          <w:szCs w:val="32"/>
        </w:rPr>
        <w:t>二</w:t>
      </w:r>
      <w:r>
        <w:rPr>
          <w:rFonts w:ascii="仿宋" w:eastAsia="仿宋" w:hAnsi="仿宋" w:cs="仿宋" w:hint="eastAsia"/>
          <w:bCs/>
          <w:sz w:val="32"/>
          <w:szCs w:val="32"/>
          <w:lang w:eastAsia="zh-TW"/>
        </w:rPr>
        <w:t>条</w:t>
      </w:r>
      <w:r>
        <w:rPr>
          <w:rFonts w:ascii="仿宋" w:eastAsia="仿宋" w:hAnsi="仿宋" w:cs="仿宋" w:hint="eastAsia"/>
          <w:bCs/>
          <w:sz w:val="32"/>
          <w:szCs w:val="32"/>
          <w:lang w:eastAsia="zh-TW"/>
        </w:rPr>
        <w:t xml:space="preserve"> </w:t>
      </w:r>
      <w:r>
        <w:rPr>
          <w:rFonts w:ascii="仿宋" w:eastAsia="仿宋" w:hAnsi="仿宋" w:cs="仿宋" w:hint="eastAsia"/>
          <w:bCs/>
          <w:sz w:val="32"/>
          <w:szCs w:val="32"/>
          <w:lang w:eastAsia="zh-TW"/>
        </w:rPr>
        <w:t>本规定自发布之日起施行。</w:t>
      </w:r>
    </w:p>
    <w:p w:rsidR="002D473A" w:rsidRDefault="002D473A">
      <w:pPr>
        <w:spacing w:line="560" w:lineRule="exact"/>
        <w:ind w:firstLine="601"/>
        <w:rPr>
          <w:rFonts w:ascii="仿宋" w:eastAsia="仿宋" w:hAnsi="仿宋"/>
          <w:sz w:val="32"/>
          <w:szCs w:val="32"/>
        </w:rPr>
      </w:pPr>
    </w:p>
    <w:p w:rsidR="002D473A" w:rsidRDefault="002D473A">
      <w:pPr>
        <w:spacing w:line="560" w:lineRule="exact"/>
        <w:rPr>
          <w:rFonts w:ascii="仿宋" w:eastAsia="仿宋" w:hAnsi="仿宋"/>
          <w:sz w:val="32"/>
          <w:szCs w:val="32"/>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p>
    <w:p w:rsidR="002D473A" w:rsidRDefault="002D473A">
      <w:pPr>
        <w:tabs>
          <w:tab w:val="left" w:pos="8820"/>
        </w:tabs>
        <w:wordWrap w:val="0"/>
        <w:spacing w:line="440" w:lineRule="exact"/>
        <w:ind w:right="23"/>
        <w:rPr>
          <w:rFonts w:ascii="仿宋_GB2312" w:eastAsia="仿宋_GB2312" w:hAnsi="Times New Roman"/>
          <w:sz w:val="28"/>
          <w:szCs w:val="28"/>
        </w:rPr>
      </w:pPr>
      <w:r w:rsidRPr="002D473A">
        <w:pict>
          <v:group id="组合 6" o:spid="_x0000_s1027" style="position:absolute;left:0;text-align:left;margin-left:-2.9pt;margin-top:20.25pt;width:441.75pt;height:28.5pt;z-index:251662336" coordsize="5610225,361950203" o:gfxdata="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7abyx2QAAAAgBAAAPAAAAAAAAAAEAIAAAACIAAABkcnMvZG93&#10;bnJldi54bWxQSwECFAAUAAAACACHTuJAY+lKLXECAACoBgAADgAAAAAAAAABACAAAAAoAQAAZHJz&#10;L2Uyb0RvYy54bWxQSwUGAAAAAAYABgBZAQAACwYAAAAA&#10;">
            <v:shapetype id="_x0000_t32" coordsize="21600,21600" o:spt="32" o:oned="t" path="m,l21600,21600e" filled="f">
              <v:path arrowok="t" fillok="f" o:connecttype="none"/>
              <o:lock v:ext="edit" shapetype="t"/>
            </v:shapetype>
            <v:shape id="直接箭头连接符 6" o:spid="_x0000_s1029" type="#_x0000_t32" style="position:absolute;top:361950;width:5610225;height:0" o:gfxdata="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IZTrsAAADa&#10;AAAADwAAAAAAAAABACAAAAAiAAAAZHJzL2Rvd25yZXYueG1sUEsBAhQAFAAAAAgAh07iQDMvBZ47&#10;AAAAOQAAABAAAAAAAAAAAQAgAAAACgEAAGRycy9zaGFwZXhtbC54bWxQSwUGAAAAAAYABgBbAQAA&#10;tAMAAAAA&#10;" strokecolor="black [3213]" strokeweight=".5pt"/>
            <v:shape id="直接箭头连接符 7" o:spid="_x0000_s1028" type="#_x0000_t32" style="position:absolute;width:5610225;height: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strokecolor="black [3213]"/>
          </v:group>
        </w:pict>
      </w:r>
    </w:p>
    <w:p w:rsidR="002D473A" w:rsidRDefault="007615B1">
      <w:pPr>
        <w:tabs>
          <w:tab w:val="left" w:pos="8820"/>
        </w:tabs>
        <w:wordWrap w:val="0"/>
        <w:spacing w:line="440" w:lineRule="exact"/>
        <w:ind w:right="23" w:firstLineChars="50" w:firstLine="140"/>
        <w:rPr>
          <w:rFonts w:ascii="仿宋" w:eastAsia="仿宋" w:hAnsi="仿宋"/>
          <w:sz w:val="28"/>
          <w:szCs w:val="28"/>
        </w:rPr>
      </w:pPr>
      <w:r>
        <w:rPr>
          <w:rFonts w:ascii="仿宋_GB2312" w:eastAsia="仿宋_GB2312" w:hAnsi="Times New Roman" w:hint="eastAsia"/>
          <w:sz w:val="28"/>
          <w:szCs w:val="28"/>
        </w:rPr>
        <w:t>首都体育学院办公室</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 xml:space="preserve">  2018</w:t>
      </w:r>
      <w:r>
        <w:rPr>
          <w:rFonts w:ascii="仿宋_GB2312" w:eastAsia="仿宋_GB2312" w:hAnsi="Times New Roman" w:hint="eastAsia"/>
          <w:sz w:val="28"/>
          <w:szCs w:val="28"/>
        </w:rPr>
        <w:t>年</w:t>
      </w:r>
      <w:r>
        <w:rPr>
          <w:rFonts w:ascii="仿宋_GB2312" w:eastAsia="仿宋_GB2312" w:hAnsi="Times New Roman" w:hint="eastAsia"/>
          <w:sz w:val="28"/>
          <w:szCs w:val="28"/>
        </w:rPr>
        <w:t>4</w:t>
      </w:r>
      <w:r>
        <w:rPr>
          <w:rFonts w:ascii="仿宋_GB2312" w:eastAsia="仿宋_GB2312" w:hAnsi="Times New Roman" w:hint="eastAsia"/>
          <w:sz w:val="28"/>
          <w:szCs w:val="28"/>
        </w:rPr>
        <w:t>月</w:t>
      </w:r>
      <w:r>
        <w:rPr>
          <w:rFonts w:ascii="仿宋_GB2312" w:eastAsia="仿宋_GB2312" w:hAnsi="Times New Roman" w:hint="eastAsia"/>
          <w:sz w:val="28"/>
          <w:szCs w:val="28"/>
        </w:rPr>
        <w:t>9</w:t>
      </w:r>
      <w:r>
        <w:rPr>
          <w:rFonts w:ascii="仿宋_GB2312" w:eastAsia="仿宋_GB2312" w:hAnsi="Times New Roman" w:hint="eastAsia"/>
          <w:sz w:val="28"/>
          <w:szCs w:val="28"/>
        </w:rPr>
        <w:t>日印发</w:t>
      </w:r>
    </w:p>
    <w:sectPr w:rsidR="002D473A" w:rsidSect="002D473A">
      <w:footerReference w:type="default" r:id="rId7"/>
      <w:pgSz w:w="11906" w:h="16838"/>
      <w:pgMar w:top="1440" w:right="1474" w:bottom="1440" w:left="1588" w:header="851" w:footer="737"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1" w:rsidRDefault="007615B1" w:rsidP="002D473A">
      <w:r>
        <w:separator/>
      </w:r>
    </w:p>
  </w:endnote>
  <w:endnote w:type="continuationSeparator" w:id="0">
    <w:p w:rsidR="007615B1" w:rsidRDefault="007615B1" w:rsidP="002D4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E-BZ">
    <w:altName w:val="方正舒体"/>
    <w:charset w:val="00"/>
    <w:family w:val="roman"/>
    <w:pitch w:val="default"/>
    <w:sig w:usb0="00000000" w:usb1="00000000" w:usb2="00000000" w:usb3="00000000" w:csb0="0000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3A" w:rsidRDefault="002D473A">
    <w:pPr>
      <w:pStyle w:val="a6"/>
      <w:jc w:val="right"/>
      <w:rPr>
        <w:sz w:val="28"/>
        <w:szCs w:val="28"/>
      </w:rPr>
    </w:pPr>
    <w:r w:rsidRPr="002D473A">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sdt>
                <w:sdtPr>
                  <w:id w:val="403492871"/>
                </w:sdtPr>
                <w:sdtEndPr>
                  <w:rPr>
                    <w:sz w:val="28"/>
                    <w:szCs w:val="28"/>
                  </w:rPr>
                </w:sdtEndPr>
                <w:sdtContent>
                  <w:p w:rsidR="002D473A" w:rsidRDefault="002D473A">
                    <w:pPr>
                      <w:pStyle w:val="a6"/>
                      <w:jc w:val="right"/>
                      <w:rPr>
                        <w:sz w:val="28"/>
                        <w:szCs w:val="28"/>
                      </w:rPr>
                    </w:pPr>
                    <w:r>
                      <w:rPr>
                        <w:sz w:val="28"/>
                        <w:szCs w:val="28"/>
                      </w:rPr>
                      <w:fldChar w:fldCharType="begin"/>
                    </w:r>
                    <w:r w:rsidR="007615B1">
                      <w:rPr>
                        <w:sz w:val="28"/>
                        <w:szCs w:val="28"/>
                      </w:rPr>
                      <w:instrText>PAGE   \* MERGEFORMAT</w:instrText>
                    </w:r>
                    <w:r>
                      <w:rPr>
                        <w:sz w:val="28"/>
                        <w:szCs w:val="28"/>
                      </w:rPr>
                      <w:fldChar w:fldCharType="separate"/>
                    </w:r>
                    <w:r w:rsidR="009A77D4" w:rsidRPr="009A77D4">
                      <w:rPr>
                        <w:noProof/>
                        <w:sz w:val="28"/>
                        <w:szCs w:val="28"/>
                        <w:lang w:val="zh-CN"/>
                      </w:rPr>
                      <w:t>-</w:t>
                    </w:r>
                    <w:r w:rsidR="009A77D4">
                      <w:rPr>
                        <w:noProof/>
                        <w:sz w:val="28"/>
                        <w:szCs w:val="28"/>
                      </w:rPr>
                      <w:t xml:space="preserve"> 16 -</w:t>
                    </w:r>
                    <w:r>
                      <w:rPr>
                        <w:sz w:val="28"/>
                        <w:szCs w:val="28"/>
                      </w:rPr>
                      <w:fldChar w:fldCharType="end"/>
                    </w:r>
                  </w:p>
                </w:sdtContent>
              </w:sdt>
              <w:p w:rsidR="002D473A" w:rsidRDefault="002D473A">
                <w:pPr>
                  <w:rPr>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1" w:rsidRDefault="007615B1" w:rsidP="002D473A">
      <w:r>
        <w:separator/>
      </w:r>
    </w:p>
  </w:footnote>
  <w:footnote w:type="continuationSeparator" w:id="0">
    <w:p w:rsidR="007615B1" w:rsidRDefault="007615B1" w:rsidP="002D4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D34"/>
    <w:rsid w:val="00004673"/>
    <w:rsid w:val="00014BF4"/>
    <w:rsid w:val="0002130B"/>
    <w:rsid w:val="00021C0B"/>
    <w:rsid w:val="00024785"/>
    <w:rsid w:val="00024840"/>
    <w:rsid w:val="00024F34"/>
    <w:rsid w:val="00030A56"/>
    <w:rsid w:val="000328DD"/>
    <w:rsid w:val="0006720D"/>
    <w:rsid w:val="00087C6A"/>
    <w:rsid w:val="00092FD6"/>
    <w:rsid w:val="00095A8A"/>
    <w:rsid w:val="000A5639"/>
    <w:rsid w:val="000A60F3"/>
    <w:rsid w:val="000B01F5"/>
    <w:rsid w:val="000C22B1"/>
    <w:rsid w:val="000C65B6"/>
    <w:rsid w:val="000D307B"/>
    <w:rsid w:val="000D5FC3"/>
    <w:rsid w:val="000F2B42"/>
    <w:rsid w:val="00100B1E"/>
    <w:rsid w:val="0010178C"/>
    <w:rsid w:val="00101A3F"/>
    <w:rsid w:val="00101CC3"/>
    <w:rsid w:val="00104168"/>
    <w:rsid w:val="00107722"/>
    <w:rsid w:val="00125E03"/>
    <w:rsid w:val="00130916"/>
    <w:rsid w:val="001346C8"/>
    <w:rsid w:val="001361BF"/>
    <w:rsid w:val="00152F43"/>
    <w:rsid w:val="00157FA0"/>
    <w:rsid w:val="00170C0F"/>
    <w:rsid w:val="001800FA"/>
    <w:rsid w:val="00187473"/>
    <w:rsid w:val="001901FC"/>
    <w:rsid w:val="00194248"/>
    <w:rsid w:val="0019514F"/>
    <w:rsid w:val="001A02D8"/>
    <w:rsid w:val="001A193B"/>
    <w:rsid w:val="001A23A5"/>
    <w:rsid w:val="001C3A64"/>
    <w:rsid w:val="001C6785"/>
    <w:rsid w:val="001D42D4"/>
    <w:rsid w:val="001D4754"/>
    <w:rsid w:val="001E5569"/>
    <w:rsid w:val="001F0CB0"/>
    <w:rsid w:val="001F1DA0"/>
    <w:rsid w:val="002139DF"/>
    <w:rsid w:val="00220E4A"/>
    <w:rsid w:val="002223BD"/>
    <w:rsid w:val="00226716"/>
    <w:rsid w:val="00243BBA"/>
    <w:rsid w:val="00246C33"/>
    <w:rsid w:val="002538EC"/>
    <w:rsid w:val="00254144"/>
    <w:rsid w:val="002552D0"/>
    <w:rsid w:val="002600B3"/>
    <w:rsid w:val="00261B18"/>
    <w:rsid w:val="00262AFC"/>
    <w:rsid w:val="00263E91"/>
    <w:rsid w:val="00270BC1"/>
    <w:rsid w:val="00285B8D"/>
    <w:rsid w:val="002939B6"/>
    <w:rsid w:val="002A4730"/>
    <w:rsid w:val="002B1144"/>
    <w:rsid w:val="002B2774"/>
    <w:rsid w:val="002B494D"/>
    <w:rsid w:val="002B5634"/>
    <w:rsid w:val="002B63F9"/>
    <w:rsid w:val="002B6C69"/>
    <w:rsid w:val="002D36C5"/>
    <w:rsid w:val="002D473A"/>
    <w:rsid w:val="002D5A28"/>
    <w:rsid w:val="002D6CA9"/>
    <w:rsid w:val="002F1607"/>
    <w:rsid w:val="002F2D18"/>
    <w:rsid w:val="002F6565"/>
    <w:rsid w:val="003002BF"/>
    <w:rsid w:val="00301FD8"/>
    <w:rsid w:val="00303A3B"/>
    <w:rsid w:val="003128FF"/>
    <w:rsid w:val="00314661"/>
    <w:rsid w:val="0032068F"/>
    <w:rsid w:val="00323A02"/>
    <w:rsid w:val="00327498"/>
    <w:rsid w:val="0035137F"/>
    <w:rsid w:val="00360961"/>
    <w:rsid w:val="00362074"/>
    <w:rsid w:val="0036673C"/>
    <w:rsid w:val="0037250A"/>
    <w:rsid w:val="003730E2"/>
    <w:rsid w:val="003736AE"/>
    <w:rsid w:val="003A146E"/>
    <w:rsid w:val="003A29B8"/>
    <w:rsid w:val="003C07F8"/>
    <w:rsid w:val="003C6E54"/>
    <w:rsid w:val="003D1154"/>
    <w:rsid w:val="003D1867"/>
    <w:rsid w:val="003D28FB"/>
    <w:rsid w:val="003D4126"/>
    <w:rsid w:val="003D56C1"/>
    <w:rsid w:val="003D6337"/>
    <w:rsid w:val="003E3207"/>
    <w:rsid w:val="003E760A"/>
    <w:rsid w:val="003F0312"/>
    <w:rsid w:val="0040324D"/>
    <w:rsid w:val="00410B18"/>
    <w:rsid w:val="00413360"/>
    <w:rsid w:val="00413A85"/>
    <w:rsid w:val="004173B5"/>
    <w:rsid w:val="00417D34"/>
    <w:rsid w:val="00421D52"/>
    <w:rsid w:val="00424040"/>
    <w:rsid w:val="00431ACE"/>
    <w:rsid w:val="00432DD2"/>
    <w:rsid w:val="0043486D"/>
    <w:rsid w:val="00444E0D"/>
    <w:rsid w:val="004564CD"/>
    <w:rsid w:val="00474E33"/>
    <w:rsid w:val="00481F7C"/>
    <w:rsid w:val="0048554A"/>
    <w:rsid w:val="00491680"/>
    <w:rsid w:val="0049412E"/>
    <w:rsid w:val="004A401A"/>
    <w:rsid w:val="004B06F6"/>
    <w:rsid w:val="004B15C5"/>
    <w:rsid w:val="004B697F"/>
    <w:rsid w:val="004C3CF5"/>
    <w:rsid w:val="004C49E9"/>
    <w:rsid w:val="004C4F40"/>
    <w:rsid w:val="004C7059"/>
    <w:rsid w:val="004D5061"/>
    <w:rsid w:val="004D6AC4"/>
    <w:rsid w:val="004E2916"/>
    <w:rsid w:val="004F0992"/>
    <w:rsid w:val="004F6653"/>
    <w:rsid w:val="005007AC"/>
    <w:rsid w:val="0050289B"/>
    <w:rsid w:val="0050485E"/>
    <w:rsid w:val="00514463"/>
    <w:rsid w:val="00514A5F"/>
    <w:rsid w:val="0051570A"/>
    <w:rsid w:val="005169BE"/>
    <w:rsid w:val="00517432"/>
    <w:rsid w:val="0052008D"/>
    <w:rsid w:val="00520A3E"/>
    <w:rsid w:val="00521B76"/>
    <w:rsid w:val="0052426C"/>
    <w:rsid w:val="00541120"/>
    <w:rsid w:val="00541225"/>
    <w:rsid w:val="00546EAC"/>
    <w:rsid w:val="00547A0D"/>
    <w:rsid w:val="00567616"/>
    <w:rsid w:val="00567C6B"/>
    <w:rsid w:val="00571319"/>
    <w:rsid w:val="00576E56"/>
    <w:rsid w:val="00582BE7"/>
    <w:rsid w:val="005863BA"/>
    <w:rsid w:val="005928AE"/>
    <w:rsid w:val="0059362C"/>
    <w:rsid w:val="00596987"/>
    <w:rsid w:val="00597CD7"/>
    <w:rsid w:val="005A36E0"/>
    <w:rsid w:val="005A3D70"/>
    <w:rsid w:val="005A6400"/>
    <w:rsid w:val="005A7537"/>
    <w:rsid w:val="005B5305"/>
    <w:rsid w:val="005B5410"/>
    <w:rsid w:val="005C297B"/>
    <w:rsid w:val="005E61F4"/>
    <w:rsid w:val="005F3F2D"/>
    <w:rsid w:val="00600B8B"/>
    <w:rsid w:val="00610A9E"/>
    <w:rsid w:val="0061118E"/>
    <w:rsid w:val="00626DF4"/>
    <w:rsid w:val="00632240"/>
    <w:rsid w:val="00634862"/>
    <w:rsid w:val="00660BFC"/>
    <w:rsid w:val="0066513D"/>
    <w:rsid w:val="00666137"/>
    <w:rsid w:val="00667B61"/>
    <w:rsid w:val="00680836"/>
    <w:rsid w:val="00682807"/>
    <w:rsid w:val="0069014F"/>
    <w:rsid w:val="006A1169"/>
    <w:rsid w:val="006B7398"/>
    <w:rsid w:val="006C26E3"/>
    <w:rsid w:val="006C273B"/>
    <w:rsid w:val="006C30B5"/>
    <w:rsid w:val="006C336C"/>
    <w:rsid w:val="006C3DA2"/>
    <w:rsid w:val="006C56FD"/>
    <w:rsid w:val="006D037F"/>
    <w:rsid w:val="006D6407"/>
    <w:rsid w:val="006E1332"/>
    <w:rsid w:val="006E2A54"/>
    <w:rsid w:val="006E374C"/>
    <w:rsid w:val="006E7020"/>
    <w:rsid w:val="007056C6"/>
    <w:rsid w:val="0070619E"/>
    <w:rsid w:val="007078D9"/>
    <w:rsid w:val="00712426"/>
    <w:rsid w:val="00712EAD"/>
    <w:rsid w:val="00717FB2"/>
    <w:rsid w:val="00720B3B"/>
    <w:rsid w:val="00723181"/>
    <w:rsid w:val="00730535"/>
    <w:rsid w:val="007325AB"/>
    <w:rsid w:val="0073665D"/>
    <w:rsid w:val="0074233A"/>
    <w:rsid w:val="00747ABC"/>
    <w:rsid w:val="00751C36"/>
    <w:rsid w:val="007615B1"/>
    <w:rsid w:val="0076226F"/>
    <w:rsid w:val="00763769"/>
    <w:rsid w:val="00772997"/>
    <w:rsid w:val="007736E1"/>
    <w:rsid w:val="00774D66"/>
    <w:rsid w:val="00775767"/>
    <w:rsid w:val="007841B6"/>
    <w:rsid w:val="007A4284"/>
    <w:rsid w:val="007A7E84"/>
    <w:rsid w:val="007B537A"/>
    <w:rsid w:val="007B6BBE"/>
    <w:rsid w:val="007C2120"/>
    <w:rsid w:val="007E4CCD"/>
    <w:rsid w:val="007F28E2"/>
    <w:rsid w:val="007F600C"/>
    <w:rsid w:val="00800B6B"/>
    <w:rsid w:val="00801EE0"/>
    <w:rsid w:val="00805361"/>
    <w:rsid w:val="008079F3"/>
    <w:rsid w:val="008205F4"/>
    <w:rsid w:val="0082097D"/>
    <w:rsid w:val="00824F3F"/>
    <w:rsid w:val="008301C1"/>
    <w:rsid w:val="00830BFB"/>
    <w:rsid w:val="00834D03"/>
    <w:rsid w:val="0083583A"/>
    <w:rsid w:val="008410B7"/>
    <w:rsid w:val="00844291"/>
    <w:rsid w:val="00844379"/>
    <w:rsid w:val="008465AA"/>
    <w:rsid w:val="00847B5C"/>
    <w:rsid w:val="00852452"/>
    <w:rsid w:val="0085785F"/>
    <w:rsid w:val="00861F2A"/>
    <w:rsid w:val="008844D7"/>
    <w:rsid w:val="008867BC"/>
    <w:rsid w:val="008A3117"/>
    <w:rsid w:val="008A4091"/>
    <w:rsid w:val="008B326E"/>
    <w:rsid w:val="008B5FAA"/>
    <w:rsid w:val="008C090C"/>
    <w:rsid w:val="008C6AA2"/>
    <w:rsid w:val="008E10D0"/>
    <w:rsid w:val="008E5079"/>
    <w:rsid w:val="00927F3C"/>
    <w:rsid w:val="0093263B"/>
    <w:rsid w:val="00946407"/>
    <w:rsid w:val="00951F91"/>
    <w:rsid w:val="00953B15"/>
    <w:rsid w:val="00953DCA"/>
    <w:rsid w:val="00961DE2"/>
    <w:rsid w:val="00964688"/>
    <w:rsid w:val="009678FA"/>
    <w:rsid w:val="00975E58"/>
    <w:rsid w:val="009761A3"/>
    <w:rsid w:val="009838A4"/>
    <w:rsid w:val="00986579"/>
    <w:rsid w:val="0099025C"/>
    <w:rsid w:val="00990840"/>
    <w:rsid w:val="009A1A91"/>
    <w:rsid w:val="009A5BC7"/>
    <w:rsid w:val="009A77D4"/>
    <w:rsid w:val="009B0221"/>
    <w:rsid w:val="009B332C"/>
    <w:rsid w:val="009B5713"/>
    <w:rsid w:val="009B5B8E"/>
    <w:rsid w:val="009C51E7"/>
    <w:rsid w:val="009E18B4"/>
    <w:rsid w:val="009E1921"/>
    <w:rsid w:val="009E3051"/>
    <w:rsid w:val="009E537C"/>
    <w:rsid w:val="009F1418"/>
    <w:rsid w:val="009F2774"/>
    <w:rsid w:val="009F38A0"/>
    <w:rsid w:val="009F3D19"/>
    <w:rsid w:val="00A00309"/>
    <w:rsid w:val="00A01E8B"/>
    <w:rsid w:val="00A04CB5"/>
    <w:rsid w:val="00A11368"/>
    <w:rsid w:val="00A279E8"/>
    <w:rsid w:val="00A3064F"/>
    <w:rsid w:val="00A3240A"/>
    <w:rsid w:val="00A60DBE"/>
    <w:rsid w:val="00A61BFF"/>
    <w:rsid w:val="00A6289D"/>
    <w:rsid w:val="00A73B26"/>
    <w:rsid w:val="00A872E9"/>
    <w:rsid w:val="00A93434"/>
    <w:rsid w:val="00AA2AE2"/>
    <w:rsid w:val="00AA7D56"/>
    <w:rsid w:val="00AB22C0"/>
    <w:rsid w:val="00AB2D9A"/>
    <w:rsid w:val="00AB47F0"/>
    <w:rsid w:val="00AC00F3"/>
    <w:rsid w:val="00AC0B81"/>
    <w:rsid w:val="00AC2E4E"/>
    <w:rsid w:val="00AC50EF"/>
    <w:rsid w:val="00AC7A25"/>
    <w:rsid w:val="00AF1D26"/>
    <w:rsid w:val="00AF5E07"/>
    <w:rsid w:val="00B04FA0"/>
    <w:rsid w:val="00B06C47"/>
    <w:rsid w:val="00B1433B"/>
    <w:rsid w:val="00B23D23"/>
    <w:rsid w:val="00B248CF"/>
    <w:rsid w:val="00B31379"/>
    <w:rsid w:val="00B31F53"/>
    <w:rsid w:val="00B3433E"/>
    <w:rsid w:val="00B40071"/>
    <w:rsid w:val="00B46916"/>
    <w:rsid w:val="00B46C18"/>
    <w:rsid w:val="00B800F8"/>
    <w:rsid w:val="00B87A6D"/>
    <w:rsid w:val="00B96EF2"/>
    <w:rsid w:val="00B97F4F"/>
    <w:rsid w:val="00BC212B"/>
    <w:rsid w:val="00BD013F"/>
    <w:rsid w:val="00BE4DBE"/>
    <w:rsid w:val="00BE532E"/>
    <w:rsid w:val="00C061FD"/>
    <w:rsid w:val="00C22785"/>
    <w:rsid w:val="00C22868"/>
    <w:rsid w:val="00C255BA"/>
    <w:rsid w:val="00C257B3"/>
    <w:rsid w:val="00C3338D"/>
    <w:rsid w:val="00C41143"/>
    <w:rsid w:val="00C44187"/>
    <w:rsid w:val="00C4513A"/>
    <w:rsid w:val="00C51A00"/>
    <w:rsid w:val="00C56A5E"/>
    <w:rsid w:val="00C615C6"/>
    <w:rsid w:val="00C72A3C"/>
    <w:rsid w:val="00C757D9"/>
    <w:rsid w:val="00C765A4"/>
    <w:rsid w:val="00C81940"/>
    <w:rsid w:val="00C96F45"/>
    <w:rsid w:val="00CA481B"/>
    <w:rsid w:val="00CB2070"/>
    <w:rsid w:val="00CB3EA1"/>
    <w:rsid w:val="00CC642F"/>
    <w:rsid w:val="00CC6B3F"/>
    <w:rsid w:val="00CD1B66"/>
    <w:rsid w:val="00CD42D6"/>
    <w:rsid w:val="00CE05C5"/>
    <w:rsid w:val="00CF2636"/>
    <w:rsid w:val="00D030B3"/>
    <w:rsid w:val="00D03C3B"/>
    <w:rsid w:val="00D213DD"/>
    <w:rsid w:val="00D2334C"/>
    <w:rsid w:val="00D34C4F"/>
    <w:rsid w:val="00D43FA3"/>
    <w:rsid w:val="00D55994"/>
    <w:rsid w:val="00D56BEF"/>
    <w:rsid w:val="00D61BAE"/>
    <w:rsid w:val="00D64EBF"/>
    <w:rsid w:val="00D66A74"/>
    <w:rsid w:val="00D72453"/>
    <w:rsid w:val="00D81C8B"/>
    <w:rsid w:val="00D8329F"/>
    <w:rsid w:val="00D917CA"/>
    <w:rsid w:val="00DA0617"/>
    <w:rsid w:val="00DA1C53"/>
    <w:rsid w:val="00DA5D7B"/>
    <w:rsid w:val="00DB607D"/>
    <w:rsid w:val="00DB7D0B"/>
    <w:rsid w:val="00DC5101"/>
    <w:rsid w:val="00DC5A75"/>
    <w:rsid w:val="00DE58E2"/>
    <w:rsid w:val="00DE6C6C"/>
    <w:rsid w:val="00DF0DA7"/>
    <w:rsid w:val="00DF1C1D"/>
    <w:rsid w:val="00DF464A"/>
    <w:rsid w:val="00E06F58"/>
    <w:rsid w:val="00E07BBA"/>
    <w:rsid w:val="00E10796"/>
    <w:rsid w:val="00E22D92"/>
    <w:rsid w:val="00E27046"/>
    <w:rsid w:val="00E30560"/>
    <w:rsid w:val="00E34238"/>
    <w:rsid w:val="00E36359"/>
    <w:rsid w:val="00E402E6"/>
    <w:rsid w:val="00E551D7"/>
    <w:rsid w:val="00E6359D"/>
    <w:rsid w:val="00E667E1"/>
    <w:rsid w:val="00E71264"/>
    <w:rsid w:val="00E771FD"/>
    <w:rsid w:val="00E87BAC"/>
    <w:rsid w:val="00E958A0"/>
    <w:rsid w:val="00E95D5C"/>
    <w:rsid w:val="00EA254E"/>
    <w:rsid w:val="00EA406D"/>
    <w:rsid w:val="00EA4A87"/>
    <w:rsid w:val="00EB0ED9"/>
    <w:rsid w:val="00EB63B0"/>
    <w:rsid w:val="00EC4366"/>
    <w:rsid w:val="00EC451D"/>
    <w:rsid w:val="00ED442A"/>
    <w:rsid w:val="00ED6E95"/>
    <w:rsid w:val="00EE1561"/>
    <w:rsid w:val="00EF3038"/>
    <w:rsid w:val="00EF7BC1"/>
    <w:rsid w:val="00F0062B"/>
    <w:rsid w:val="00F04783"/>
    <w:rsid w:val="00F0516F"/>
    <w:rsid w:val="00F07D69"/>
    <w:rsid w:val="00F2036D"/>
    <w:rsid w:val="00F23D66"/>
    <w:rsid w:val="00F27A4E"/>
    <w:rsid w:val="00F45A27"/>
    <w:rsid w:val="00F47129"/>
    <w:rsid w:val="00F53FD9"/>
    <w:rsid w:val="00F648B4"/>
    <w:rsid w:val="00F735E8"/>
    <w:rsid w:val="00F84EEB"/>
    <w:rsid w:val="00F91292"/>
    <w:rsid w:val="00FA2AEA"/>
    <w:rsid w:val="00FC5077"/>
    <w:rsid w:val="00FC56CD"/>
    <w:rsid w:val="00FD1063"/>
    <w:rsid w:val="00FE438C"/>
    <w:rsid w:val="060E1EF4"/>
    <w:rsid w:val="07576B5A"/>
    <w:rsid w:val="07BC3081"/>
    <w:rsid w:val="0BD161D1"/>
    <w:rsid w:val="0ED31599"/>
    <w:rsid w:val="121B7183"/>
    <w:rsid w:val="12ED427B"/>
    <w:rsid w:val="1C941261"/>
    <w:rsid w:val="1D48207F"/>
    <w:rsid w:val="1E901676"/>
    <w:rsid w:val="20D86830"/>
    <w:rsid w:val="23966ECB"/>
    <w:rsid w:val="24D70504"/>
    <w:rsid w:val="26840072"/>
    <w:rsid w:val="27D71FCE"/>
    <w:rsid w:val="291D4B60"/>
    <w:rsid w:val="2B1B1FA0"/>
    <w:rsid w:val="2E6A5200"/>
    <w:rsid w:val="2F0D22F4"/>
    <w:rsid w:val="33C32267"/>
    <w:rsid w:val="36227A87"/>
    <w:rsid w:val="372409ED"/>
    <w:rsid w:val="38A06A07"/>
    <w:rsid w:val="39276AD6"/>
    <w:rsid w:val="39704D4D"/>
    <w:rsid w:val="39A71CDE"/>
    <w:rsid w:val="3E693C8F"/>
    <w:rsid w:val="40190BA4"/>
    <w:rsid w:val="418921BE"/>
    <w:rsid w:val="432D7706"/>
    <w:rsid w:val="44F343E6"/>
    <w:rsid w:val="46EB3CE3"/>
    <w:rsid w:val="4A306B7E"/>
    <w:rsid w:val="4D176A75"/>
    <w:rsid w:val="4E3B1843"/>
    <w:rsid w:val="4F4E00E2"/>
    <w:rsid w:val="4F764B7E"/>
    <w:rsid w:val="56073AC6"/>
    <w:rsid w:val="57B13DDA"/>
    <w:rsid w:val="58E249F3"/>
    <w:rsid w:val="5994207A"/>
    <w:rsid w:val="5AFF6C64"/>
    <w:rsid w:val="5C302BB2"/>
    <w:rsid w:val="5C8D531E"/>
    <w:rsid w:val="5E582004"/>
    <w:rsid w:val="63272F7E"/>
    <w:rsid w:val="67E1762E"/>
    <w:rsid w:val="681237DA"/>
    <w:rsid w:val="699B7DBF"/>
    <w:rsid w:val="69AB785E"/>
    <w:rsid w:val="6BBF71B8"/>
    <w:rsid w:val="6DDE0D28"/>
    <w:rsid w:val="70D413BA"/>
    <w:rsid w:val="74C25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1" type="connector" idref="#直接箭头连接符 6"/>
        <o:r id="V:Rule2" type="connector" idref="#直接箭头连接符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3A"/>
    <w:pPr>
      <w:widowControl w:val="0"/>
      <w:jc w:val="both"/>
    </w:pPr>
    <w:rPr>
      <w:rFonts w:ascii="Calibri" w:eastAsia="宋体" w:hAnsi="Calibri" w:cs="Times New Roman"/>
      <w:kern w:val="2"/>
      <w:sz w:val="21"/>
      <w:szCs w:val="22"/>
    </w:rPr>
  </w:style>
  <w:style w:type="paragraph" w:styleId="1">
    <w:name w:val="heading 1"/>
    <w:basedOn w:val="a"/>
    <w:next w:val="a"/>
    <w:uiPriority w:val="9"/>
    <w:qFormat/>
    <w:rsid w:val="002D473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D473A"/>
    <w:pPr>
      <w:spacing w:after="120"/>
    </w:pPr>
    <w:rPr>
      <w:rFonts w:cs="Calibri"/>
      <w:szCs w:val="21"/>
    </w:rPr>
  </w:style>
  <w:style w:type="paragraph" w:styleId="a4">
    <w:name w:val="Plain Text"/>
    <w:basedOn w:val="a"/>
    <w:uiPriority w:val="99"/>
    <w:semiHidden/>
    <w:unhideWhenUsed/>
    <w:qFormat/>
    <w:rsid w:val="002D473A"/>
    <w:rPr>
      <w:rFonts w:ascii="宋体" w:hAnsi="Courier New"/>
      <w:szCs w:val="21"/>
    </w:rPr>
  </w:style>
  <w:style w:type="paragraph" w:styleId="a5">
    <w:name w:val="Balloon Text"/>
    <w:basedOn w:val="a"/>
    <w:link w:val="Char0"/>
    <w:uiPriority w:val="99"/>
    <w:unhideWhenUsed/>
    <w:qFormat/>
    <w:rsid w:val="002D473A"/>
    <w:rPr>
      <w:sz w:val="18"/>
      <w:szCs w:val="18"/>
    </w:rPr>
  </w:style>
  <w:style w:type="paragraph" w:styleId="a6">
    <w:name w:val="footer"/>
    <w:basedOn w:val="a"/>
    <w:link w:val="Char1"/>
    <w:uiPriority w:val="99"/>
    <w:unhideWhenUsed/>
    <w:qFormat/>
    <w:rsid w:val="002D473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2D47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uiPriority w:val="99"/>
    <w:semiHidden/>
    <w:unhideWhenUsed/>
    <w:rsid w:val="002D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uiPriority w:val="99"/>
    <w:semiHidden/>
    <w:unhideWhenUsed/>
    <w:qFormat/>
    <w:rsid w:val="002D473A"/>
    <w:pPr>
      <w:widowControl/>
      <w:spacing w:before="100" w:beforeAutospacing="1" w:after="100" w:afterAutospacing="1"/>
      <w:jc w:val="left"/>
    </w:pPr>
    <w:rPr>
      <w:rFonts w:ascii="宋体" w:hAnsi="宋体"/>
      <w:kern w:val="0"/>
      <w:sz w:val="24"/>
      <w:szCs w:val="24"/>
    </w:rPr>
  </w:style>
  <w:style w:type="character" w:styleId="a9">
    <w:name w:val="page number"/>
    <w:basedOn w:val="a0"/>
    <w:uiPriority w:val="99"/>
    <w:semiHidden/>
    <w:unhideWhenUsed/>
    <w:qFormat/>
    <w:rsid w:val="002D473A"/>
  </w:style>
  <w:style w:type="character" w:customStyle="1" w:styleId="Char2">
    <w:name w:val="页眉 Char"/>
    <w:basedOn w:val="a0"/>
    <w:link w:val="a7"/>
    <w:uiPriority w:val="99"/>
    <w:semiHidden/>
    <w:qFormat/>
    <w:rsid w:val="002D473A"/>
    <w:rPr>
      <w:sz w:val="18"/>
      <w:szCs w:val="18"/>
    </w:rPr>
  </w:style>
  <w:style w:type="character" w:customStyle="1" w:styleId="Char1">
    <w:name w:val="页脚 Char"/>
    <w:basedOn w:val="a0"/>
    <w:link w:val="a6"/>
    <w:uiPriority w:val="99"/>
    <w:qFormat/>
    <w:rsid w:val="002D473A"/>
    <w:rPr>
      <w:sz w:val="18"/>
      <w:szCs w:val="18"/>
    </w:rPr>
  </w:style>
  <w:style w:type="character" w:customStyle="1" w:styleId="Char">
    <w:name w:val="正文文本 Char"/>
    <w:basedOn w:val="a0"/>
    <w:link w:val="a3"/>
    <w:qFormat/>
    <w:rsid w:val="002D473A"/>
    <w:rPr>
      <w:rFonts w:ascii="Calibri" w:eastAsia="宋体" w:hAnsi="Calibri" w:cs="Calibri"/>
      <w:szCs w:val="21"/>
    </w:rPr>
  </w:style>
  <w:style w:type="paragraph" w:customStyle="1" w:styleId="10">
    <w:name w:val="列出段落1"/>
    <w:basedOn w:val="a"/>
    <w:uiPriority w:val="34"/>
    <w:qFormat/>
    <w:rsid w:val="002D473A"/>
    <w:pPr>
      <w:ind w:firstLineChars="200" w:firstLine="420"/>
    </w:pPr>
  </w:style>
  <w:style w:type="character" w:customStyle="1" w:styleId="ca-21">
    <w:name w:val="ca-21"/>
    <w:qFormat/>
    <w:rsid w:val="002D473A"/>
    <w:rPr>
      <w:rFonts w:ascii="宋体" w:eastAsia="宋体" w:hAnsi="宋体" w:hint="eastAsia"/>
      <w:sz w:val="28"/>
      <w:szCs w:val="28"/>
    </w:rPr>
  </w:style>
  <w:style w:type="character" w:customStyle="1" w:styleId="Char0">
    <w:name w:val="批注框文本 Char"/>
    <w:basedOn w:val="a0"/>
    <w:link w:val="a5"/>
    <w:uiPriority w:val="99"/>
    <w:semiHidden/>
    <w:qFormat/>
    <w:rsid w:val="002D473A"/>
    <w:rPr>
      <w:rFonts w:ascii="Calibri" w:eastAsia="宋体" w:hAnsi="Calibri" w:cs="Times New Roman"/>
      <w:sz w:val="18"/>
      <w:szCs w:val="18"/>
    </w:rPr>
  </w:style>
  <w:style w:type="character" w:customStyle="1" w:styleId="emtidy-6">
    <w:name w:val="emtidy-6"/>
    <w:basedOn w:val="a0"/>
    <w:qFormat/>
    <w:rsid w:val="002D473A"/>
  </w:style>
  <w:style w:type="character" w:customStyle="1" w:styleId="fontstyle01">
    <w:name w:val="fontstyle01"/>
    <w:basedOn w:val="a0"/>
    <w:qFormat/>
    <w:rsid w:val="002D473A"/>
    <w:rPr>
      <w:rFonts w:ascii="E-BZ" w:eastAsia="E-BZ" w:hint="eastAsia"/>
      <w:color w:val="000000"/>
      <w:sz w:val="30"/>
      <w:szCs w:val="30"/>
    </w:rPr>
  </w:style>
  <w:style w:type="character" w:customStyle="1" w:styleId="fontstyle11">
    <w:name w:val="fontstyle11"/>
    <w:basedOn w:val="a0"/>
    <w:qFormat/>
    <w:rsid w:val="002D473A"/>
    <w:rPr>
      <w:rFonts w:ascii="E-BZ" w:hAnsi="E-BZ" w:hint="default"/>
      <w:color w:val="000000"/>
      <w:sz w:val="30"/>
      <w:szCs w:val="30"/>
    </w:rPr>
  </w:style>
  <w:style w:type="paragraph" w:customStyle="1" w:styleId="p0">
    <w:name w:val="p0"/>
    <w:basedOn w:val="a"/>
    <w:qFormat/>
    <w:rsid w:val="002D473A"/>
    <w:pPr>
      <w:widowControl/>
    </w:pPr>
    <w:rPr>
      <w:rFonts w:ascii="Times New Roman" w:hAnsi="Times New Roman"/>
      <w:kern w:val="0"/>
      <w:szCs w:val="21"/>
    </w:rPr>
  </w:style>
  <w:style w:type="paragraph" w:customStyle="1" w:styleId="p17">
    <w:name w:val="p17"/>
    <w:basedOn w:val="a"/>
    <w:uiPriority w:val="99"/>
    <w:qFormat/>
    <w:rsid w:val="002D473A"/>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1183</Words>
  <Characters>6749</Characters>
  <Application>Microsoft Office Word</Application>
  <DocSecurity>0</DocSecurity>
  <Lines>56</Lines>
  <Paragraphs>15</Paragraphs>
  <ScaleCrop>false</ScaleCrop>
  <Company>CHINA</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2018-02-27T03:43:00Z</cp:lastPrinted>
  <dcterms:created xsi:type="dcterms:W3CDTF">2018-03-01T09:45:00Z</dcterms:created>
  <dcterms:modified xsi:type="dcterms:W3CDTF">2018-05-16T08:15:00Z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